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73F4" w14:textId="0B02DCE5" w:rsidR="00EB7CA1" w:rsidRPr="00495EDD" w:rsidRDefault="00EB7CA1">
      <w:pPr>
        <w:rPr>
          <w:rFonts w:ascii="Times New Roman" w:hAnsi="Times New Roman" w:cs="Times New Roman"/>
        </w:rPr>
      </w:pPr>
      <w:r>
        <w:tab/>
      </w:r>
      <w:r>
        <w:tab/>
      </w:r>
      <w:r>
        <w:tab/>
      </w:r>
      <w:r>
        <w:tab/>
      </w:r>
      <w:r>
        <w:tab/>
      </w:r>
      <w:r>
        <w:tab/>
      </w:r>
      <w:r>
        <w:tab/>
      </w:r>
      <w:r>
        <w:tab/>
      </w:r>
      <w:r>
        <w:tab/>
      </w:r>
      <w:r>
        <w:tab/>
      </w:r>
      <w:r w:rsidRPr="00495EDD">
        <w:rPr>
          <w:rFonts w:ascii="Times New Roman" w:hAnsi="Times New Roman" w:cs="Times New Roman"/>
        </w:rPr>
        <w:t>Č.sml.        /</w:t>
      </w:r>
    </w:p>
    <w:p w14:paraId="4FE3BDC6" w14:textId="2349954D" w:rsidR="00BA22B4" w:rsidRPr="00495EDD" w:rsidRDefault="00EB7CA1" w:rsidP="00495EDD">
      <w:pPr>
        <w:jc w:val="center"/>
        <w:rPr>
          <w:rFonts w:ascii="Times New Roman" w:hAnsi="Times New Roman" w:cs="Times New Roman"/>
          <w:b/>
          <w:bCs/>
          <w:sz w:val="28"/>
          <w:szCs w:val="28"/>
        </w:rPr>
      </w:pPr>
      <w:r w:rsidRPr="00495EDD">
        <w:rPr>
          <w:rFonts w:ascii="Times New Roman" w:hAnsi="Times New Roman" w:cs="Times New Roman"/>
          <w:b/>
          <w:bCs/>
          <w:sz w:val="28"/>
          <w:szCs w:val="28"/>
        </w:rPr>
        <w:t>Smlouva o zapojení do obecního systému nakládání s komunálním odpadem na území obce Šardice</w:t>
      </w:r>
    </w:p>
    <w:p w14:paraId="701A685C" w14:textId="2D42336A" w:rsidR="00EB7CA1" w:rsidRPr="00963720" w:rsidRDefault="00495EDD" w:rsidP="00963720">
      <w:pPr>
        <w:jc w:val="both"/>
        <w:rPr>
          <w:rFonts w:ascii="Times New Roman" w:hAnsi="Times New Roman" w:cs="Times New Roman"/>
          <w:sz w:val="24"/>
          <w:szCs w:val="24"/>
        </w:rPr>
      </w:pPr>
      <w:r w:rsidRPr="00963720">
        <w:rPr>
          <w:rFonts w:ascii="Times New Roman" w:hAnsi="Times New Roman" w:cs="Times New Roman"/>
          <w:sz w:val="24"/>
          <w:szCs w:val="24"/>
        </w:rPr>
        <w:t>k</w:t>
      </w:r>
      <w:r w:rsidR="00EB7CA1" w:rsidRPr="00963720">
        <w:rPr>
          <w:rFonts w:ascii="Times New Roman" w:hAnsi="Times New Roman" w:cs="Times New Roman"/>
          <w:sz w:val="24"/>
          <w:szCs w:val="24"/>
        </w:rPr>
        <w:t xml:space="preserve">terou podle ustanovení § 1746 odst. 2 zákona č. 89/2012 Sb., občanský zákoník, ve znění pozdějších předpisů, a v souladu s ustanovením § 62 odst. 2 zákona č. 541/2020 Sb., o odpadech (dále zákon o odpadech), níže uvedeného dne, měsíce a </w:t>
      </w:r>
      <w:r w:rsidR="006F520C" w:rsidRPr="00963720">
        <w:rPr>
          <w:rFonts w:ascii="Times New Roman" w:hAnsi="Times New Roman" w:cs="Times New Roman"/>
          <w:sz w:val="24"/>
          <w:szCs w:val="24"/>
        </w:rPr>
        <w:t>r</w:t>
      </w:r>
      <w:r w:rsidR="00EB7CA1" w:rsidRPr="00963720">
        <w:rPr>
          <w:rFonts w:ascii="Times New Roman" w:hAnsi="Times New Roman" w:cs="Times New Roman"/>
          <w:sz w:val="24"/>
          <w:szCs w:val="24"/>
        </w:rPr>
        <w:t>oku uzavřeli</w:t>
      </w:r>
    </w:p>
    <w:p w14:paraId="591D4AB9" w14:textId="341F0B12" w:rsidR="00EB7CA1" w:rsidRPr="00963720" w:rsidRDefault="00963720" w:rsidP="00963720">
      <w:pPr>
        <w:jc w:val="both"/>
        <w:rPr>
          <w:rFonts w:ascii="Times New Roman" w:hAnsi="Times New Roman" w:cs="Times New Roman"/>
          <w:sz w:val="24"/>
          <w:szCs w:val="24"/>
        </w:rPr>
      </w:pPr>
      <w:r>
        <w:rPr>
          <w:rFonts w:ascii="Times New Roman" w:hAnsi="Times New Roman" w:cs="Times New Roman"/>
          <w:b/>
          <w:bCs/>
          <w:sz w:val="24"/>
          <w:szCs w:val="24"/>
        </w:rPr>
        <w:t>z</w:t>
      </w:r>
      <w:r w:rsidR="00EB7CA1" w:rsidRPr="00963720">
        <w:rPr>
          <w:rFonts w:ascii="Times New Roman" w:hAnsi="Times New Roman" w:cs="Times New Roman"/>
          <w:b/>
          <w:bCs/>
          <w:sz w:val="24"/>
          <w:szCs w:val="24"/>
        </w:rPr>
        <w:t>řizovatel systému a osoba oprávněná</w:t>
      </w:r>
      <w:r w:rsidR="00EB7CA1" w:rsidRPr="00963720">
        <w:rPr>
          <w:rFonts w:ascii="Times New Roman" w:hAnsi="Times New Roman" w:cs="Times New Roman"/>
          <w:sz w:val="24"/>
          <w:szCs w:val="24"/>
        </w:rPr>
        <w:tab/>
      </w:r>
      <w:r w:rsidR="00EB7CA1" w:rsidRPr="00963720">
        <w:rPr>
          <w:rFonts w:ascii="Times New Roman" w:hAnsi="Times New Roman" w:cs="Times New Roman"/>
          <w:b/>
          <w:bCs/>
          <w:sz w:val="24"/>
          <w:szCs w:val="24"/>
        </w:rPr>
        <w:t>Obec Šardice</w:t>
      </w:r>
    </w:p>
    <w:p w14:paraId="5C9B68C0" w14:textId="42A51EC3" w:rsidR="00EB7CA1" w:rsidRPr="00963720" w:rsidRDefault="00EB7CA1" w:rsidP="00963720">
      <w:pPr>
        <w:jc w:val="both"/>
        <w:rPr>
          <w:rFonts w:ascii="Times New Roman" w:hAnsi="Times New Roman" w:cs="Times New Roman"/>
          <w:sz w:val="24"/>
          <w:szCs w:val="24"/>
        </w:rPr>
      </w:pP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t>696 13 Šardice 601</w:t>
      </w:r>
    </w:p>
    <w:p w14:paraId="31D25D60" w14:textId="182B865E" w:rsidR="00EB7CA1" w:rsidRDefault="00963720" w:rsidP="00963720">
      <w:pPr>
        <w:jc w:val="both"/>
        <w:rPr>
          <w:rFonts w:ascii="Times New Roman" w:hAnsi="Times New Roman" w:cs="Times New Roman"/>
          <w:sz w:val="24"/>
          <w:szCs w:val="24"/>
        </w:rPr>
      </w:pPr>
      <w:r>
        <w:rPr>
          <w:rFonts w:ascii="Times New Roman" w:hAnsi="Times New Roman" w:cs="Times New Roman"/>
          <w:sz w:val="24"/>
          <w:szCs w:val="24"/>
        </w:rPr>
        <w:t>z</w:t>
      </w:r>
      <w:r w:rsidR="00EB7CA1" w:rsidRPr="00963720">
        <w:rPr>
          <w:rFonts w:ascii="Times New Roman" w:hAnsi="Times New Roman" w:cs="Times New Roman"/>
          <w:sz w:val="24"/>
          <w:szCs w:val="24"/>
        </w:rPr>
        <w:t>astoupen</w:t>
      </w:r>
      <w:r w:rsidR="00DC54A0" w:rsidRPr="00963720">
        <w:rPr>
          <w:rFonts w:ascii="Times New Roman" w:hAnsi="Times New Roman" w:cs="Times New Roman"/>
          <w:sz w:val="24"/>
          <w:szCs w:val="24"/>
        </w:rPr>
        <w:t>a</w:t>
      </w:r>
      <w:r w:rsidR="00EB7CA1" w:rsidRPr="00963720">
        <w:rPr>
          <w:rFonts w:ascii="Times New Roman" w:hAnsi="Times New Roman" w:cs="Times New Roman"/>
          <w:sz w:val="24"/>
          <w:szCs w:val="24"/>
        </w:rPr>
        <w:t xml:space="preserve"> </w:t>
      </w:r>
      <w:r w:rsidR="00EB7CA1" w:rsidRPr="00963720">
        <w:rPr>
          <w:rFonts w:ascii="Times New Roman" w:hAnsi="Times New Roman" w:cs="Times New Roman"/>
          <w:sz w:val="24"/>
          <w:szCs w:val="24"/>
        </w:rPr>
        <w:tab/>
      </w:r>
      <w:r w:rsidR="00EB7CA1" w:rsidRPr="00963720">
        <w:rPr>
          <w:rFonts w:ascii="Times New Roman" w:hAnsi="Times New Roman" w:cs="Times New Roman"/>
          <w:sz w:val="24"/>
          <w:szCs w:val="24"/>
        </w:rPr>
        <w:tab/>
      </w:r>
      <w:r w:rsidR="00EB7CA1" w:rsidRPr="00963720">
        <w:rPr>
          <w:rFonts w:ascii="Times New Roman" w:hAnsi="Times New Roman" w:cs="Times New Roman"/>
          <w:sz w:val="24"/>
          <w:szCs w:val="24"/>
        </w:rPr>
        <w:tab/>
      </w:r>
      <w:r w:rsidR="00EB7CA1" w:rsidRPr="00963720">
        <w:rPr>
          <w:rFonts w:ascii="Times New Roman" w:hAnsi="Times New Roman" w:cs="Times New Roman"/>
          <w:sz w:val="24"/>
          <w:szCs w:val="24"/>
        </w:rPr>
        <w:tab/>
      </w:r>
      <w:r w:rsidR="00EB7CA1" w:rsidRPr="00963720">
        <w:rPr>
          <w:rFonts w:ascii="Times New Roman" w:hAnsi="Times New Roman" w:cs="Times New Roman"/>
          <w:sz w:val="24"/>
          <w:szCs w:val="24"/>
        </w:rPr>
        <w:tab/>
        <w:t>Blaženou Galiovou, starostkou</w:t>
      </w:r>
    </w:p>
    <w:p w14:paraId="54958081" w14:textId="0C9FED0F" w:rsidR="00963720" w:rsidRPr="00963720" w:rsidRDefault="00963720" w:rsidP="00963720">
      <w:pPr>
        <w:ind w:left="4248"/>
        <w:jc w:val="both"/>
        <w:rPr>
          <w:rFonts w:ascii="Times New Roman" w:hAnsi="Times New Roman" w:cs="Times New Roman"/>
          <w:b/>
          <w:bCs/>
          <w:sz w:val="24"/>
          <w:szCs w:val="24"/>
        </w:rPr>
      </w:pPr>
      <w:r w:rsidRPr="00963720">
        <w:rPr>
          <w:rFonts w:ascii="Times New Roman" w:hAnsi="Times New Roman" w:cs="Times New Roman"/>
          <w:sz w:val="24"/>
          <w:szCs w:val="24"/>
        </w:rPr>
        <w:t>IČ: 00285374, DIČ: CZ00285374</w:t>
      </w:r>
      <w:r>
        <w:rPr>
          <w:rFonts w:ascii="Times New Roman" w:hAnsi="Times New Roman" w:cs="Times New Roman"/>
          <w:sz w:val="24"/>
          <w:szCs w:val="24"/>
        </w:rPr>
        <w:t xml:space="preserve"> </w:t>
      </w:r>
      <w:r w:rsidRPr="00963720">
        <w:rPr>
          <w:rFonts w:ascii="Times New Roman" w:hAnsi="Times New Roman" w:cs="Times New Roman"/>
          <w:b/>
          <w:bCs/>
          <w:sz w:val="24"/>
          <w:szCs w:val="24"/>
        </w:rPr>
        <w:t>(dále také „zřizovatel systému“)</w:t>
      </w:r>
    </w:p>
    <w:p w14:paraId="145A72BC" w14:textId="77777777" w:rsidR="00EB7CA1" w:rsidRPr="00963720" w:rsidRDefault="00EB7CA1" w:rsidP="00963720">
      <w:pPr>
        <w:jc w:val="both"/>
        <w:rPr>
          <w:rFonts w:ascii="Times New Roman" w:hAnsi="Times New Roman" w:cs="Times New Roman"/>
          <w:sz w:val="24"/>
          <w:szCs w:val="24"/>
        </w:rPr>
      </w:pPr>
    </w:p>
    <w:p w14:paraId="5A4AD717" w14:textId="031DCED2" w:rsidR="00EB7CA1" w:rsidRPr="00963720" w:rsidRDefault="00963720" w:rsidP="00963720">
      <w:pPr>
        <w:jc w:val="both"/>
        <w:rPr>
          <w:rFonts w:ascii="Times New Roman" w:hAnsi="Times New Roman" w:cs="Times New Roman"/>
          <w:sz w:val="24"/>
          <w:szCs w:val="24"/>
        </w:rPr>
      </w:pPr>
      <w:r>
        <w:rPr>
          <w:rFonts w:ascii="Times New Roman" w:hAnsi="Times New Roman" w:cs="Times New Roman"/>
          <w:sz w:val="24"/>
          <w:szCs w:val="24"/>
        </w:rPr>
        <w:t>a</w:t>
      </w:r>
    </w:p>
    <w:p w14:paraId="26207D14" w14:textId="77777777" w:rsidR="00EB7CA1" w:rsidRPr="00963720" w:rsidRDefault="00EB7CA1" w:rsidP="00963720">
      <w:pPr>
        <w:jc w:val="both"/>
        <w:rPr>
          <w:rFonts w:ascii="Times New Roman" w:hAnsi="Times New Roman" w:cs="Times New Roman"/>
          <w:sz w:val="24"/>
          <w:szCs w:val="24"/>
        </w:rPr>
      </w:pPr>
    </w:p>
    <w:p w14:paraId="50A18ADA" w14:textId="2C0F2528" w:rsidR="00DC54A0" w:rsidRPr="00963720" w:rsidRDefault="00963720" w:rsidP="00963720">
      <w:pPr>
        <w:jc w:val="both"/>
        <w:rPr>
          <w:rFonts w:ascii="Times New Roman" w:hAnsi="Times New Roman" w:cs="Times New Roman"/>
          <w:b/>
          <w:bCs/>
          <w:sz w:val="24"/>
          <w:szCs w:val="24"/>
        </w:rPr>
      </w:pPr>
      <w:r w:rsidRPr="00963720">
        <w:rPr>
          <w:rFonts w:ascii="Times New Roman" w:hAnsi="Times New Roman" w:cs="Times New Roman"/>
          <w:b/>
          <w:bCs/>
          <w:sz w:val="24"/>
          <w:szCs w:val="24"/>
        </w:rPr>
        <w:t>p</w:t>
      </w:r>
      <w:r w:rsidR="00EB7CA1" w:rsidRPr="00963720">
        <w:rPr>
          <w:rFonts w:ascii="Times New Roman" w:hAnsi="Times New Roman" w:cs="Times New Roman"/>
          <w:b/>
          <w:bCs/>
          <w:sz w:val="24"/>
          <w:szCs w:val="24"/>
        </w:rPr>
        <w:t>rávnická osoba/fyzická osoba podnikající:</w:t>
      </w:r>
      <w:r w:rsidR="00EB7CA1" w:rsidRPr="00963720">
        <w:rPr>
          <w:rFonts w:ascii="Times New Roman" w:hAnsi="Times New Roman" w:cs="Times New Roman"/>
          <w:b/>
          <w:bCs/>
          <w:sz w:val="24"/>
          <w:szCs w:val="24"/>
        </w:rPr>
        <w:tab/>
      </w:r>
    </w:p>
    <w:p w14:paraId="50FD42BF" w14:textId="1DC8783B" w:rsidR="00DC54A0" w:rsidRPr="00963720" w:rsidRDefault="00963720" w:rsidP="00963720">
      <w:pPr>
        <w:jc w:val="both"/>
        <w:rPr>
          <w:rFonts w:ascii="Times New Roman" w:hAnsi="Times New Roman" w:cs="Times New Roman"/>
          <w:sz w:val="24"/>
          <w:szCs w:val="24"/>
        </w:rPr>
      </w:pPr>
      <w:r>
        <w:rPr>
          <w:rFonts w:ascii="Times New Roman" w:hAnsi="Times New Roman" w:cs="Times New Roman"/>
          <w:sz w:val="24"/>
          <w:szCs w:val="24"/>
        </w:rPr>
        <w:t>s</w:t>
      </w:r>
      <w:r w:rsidR="00DC54A0" w:rsidRPr="00963720">
        <w:rPr>
          <w:rFonts w:ascii="Times New Roman" w:hAnsi="Times New Roman" w:cs="Times New Roman"/>
          <w:sz w:val="24"/>
          <w:szCs w:val="24"/>
        </w:rPr>
        <w:t>ídlo:</w:t>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p>
    <w:p w14:paraId="0868ED13" w14:textId="77777777" w:rsidR="00DC54A0" w:rsidRPr="00963720" w:rsidRDefault="00DC54A0" w:rsidP="00963720">
      <w:pPr>
        <w:jc w:val="both"/>
        <w:rPr>
          <w:rFonts w:ascii="Times New Roman" w:hAnsi="Times New Roman" w:cs="Times New Roman"/>
          <w:sz w:val="24"/>
          <w:szCs w:val="24"/>
        </w:rPr>
      </w:pPr>
      <w:r w:rsidRPr="00963720">
        <w:rPr>
          <w:rFonts w:ascii="Times New Roman" w:hAnsi="Times New Roman" w:cs="Times New Roman"/>
          <w:sz w:val="24"/>
          <w:szCs w:val="24"/>
        </w:rPr>
        <w:t>IČO, DIČ:</w:t>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p>
    <w:p w14:paraId="2DCEFDF4" w14:textId="47521C93" w:rsidR="00DC54A0" w:rsidRPr="00963720" w:rsidRDefault="00963720" w:rsidP="00963720">
      <w:pPr>
        <w:jc w:val="both"/>
        <w:rPr>
          <w:rFonts w:ascii="Times New Roman" w:hAnsi="Times New Roman" w:cs="Times New Roman"/>
          <w:b/>
          <w:bCs/>
          <w:sz w:val="24"/>
          <w:szCs w:val="24"/>
        </w:rPr>
      </w:pPr>
      <w:r>
        <w:rPr>
          <w:rFonts w:ascii="Times New Roman" w:hAnsi="Times New Roman" w:cs="Times New Roman"/>
          <w:sz w:val="24"/>
          <w:szCs w:val="24"/>
        </w:rPr>
        <w:t>z</w:t>
      </w:r>
      <w:r w:rsidR="00DC54A0" w:rsidRPr="00963720">
        <w:rPr>
          <w:rFonts w:ascii="Times New Roman" w:hAnsi="Times New Roman" w:cs="Times New Roman"/>
          <w:sz w:val="24"/>
          <w:szCs w:val="24"/>
        </w:rPr>
        <w:t>astoupena:</w:t>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sz w:val="24"/>
          <w:szCs w:val="24"/>
        </w:rPr>
        <w:tab/>
      </w:r>
      <w:r w:rsidR="00DC54A0" w:rsidRPr="00963720">
        <w:rPr>
          <w:rFonts w:ascii="Times New Roman" w:hAnsi="Times New Roman" w:cs="Times New Roman"/>
          <w:b/>
          <w:bCs/>
          <w:sz w:val="24"/>
          <w:szCs w:val="24"/>
        </w:rPr>
        <w:t>jako původce odpadu (dále také „původce“)</w:t>
      </w:r>
    </w:p>
    <w:p w14:paraId="5D056863" w14:textId="77777777" w:rsidR="00DC54A0" w:rsidRDefault="00DC54A0"/>
    <w:p w14:paraId="45EB2E63" w14:textId="2484F922" w:rsidR="00EB7CA1" w:rsidRPr="00963720" w:rsidRDefault="00DC54A0" w:rsidP="00DC54A0">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Úvodní ustanovení</w:t>
      </w:r>
    </w:p>
    <w:p w14:paraId="3806E864" w14:textId="4A784AE0" w:rsidR="00DC54A0" w:rsidRPr="00963720" w:rsidRDefault="00DC54A0" w:rsidP="00963720">
      <w:pPr>
        <w:pStyle w:val="Odstavecseseznamem"/>
        <w:numPr>
          <w:ilvl w:val="0"/>
          <w:numId w:val="4"/>
        </w:numPr>
        <w:jc w:val="both"/>
        <w:rPr>
          <w:rFonts w:ascii="Times New Roman" w:hAnsi="Times New Roman" w:cs="Times New Roman"/>
          <w:sz w:val="24"/>
          <w:szCs w:val="24"/>
        </w:rPr>
      </w:pPr>
      <w:r w:rsidRPr="00963720">
        <w:rPr>
          <w:rFonts w:ascii="Times New Roman" w:hAnsi="Times New Roman" w:cs="Times New Roman"/>
          <w:sz w:val="24"/>
          <w:szCs w:val="24"/>
        </w:rPr>
        <w:t>Původce prohlašuje, že při své podnikatelské činnosti produkuje komunální odpad zařazený podle vyhlášky č. 8/2021 Sb., o katalogu odpadů, klasifikovaný v § 11 odst. 2 a) zákona o odpadech.</w:t>
      </w:r>
    </w:p>
    <w:p w14:paraId="5C77C22F" w14:textId="10A20AD7" w:rsidR="00DC54A0" w:rsidRPr="00963720" w:rsidRDefault="00DC54A0" w:rsidP="00963720">
      <w:pPr>
        <w:pStyle w:val="Odstavecseseznamem"/>
        <w:numPr>
          <w:ilvl w:val="0"/>
          <w:numId w:val="4"/>
        </w:numPr>
        <w:jc w:val="both"/>
        <w:rPr>
          <w:rFonts w:ascii="Times New Roman" w:hAnsi="Times New Roman" w:cs="Times New Roman"/>
          <w:sz w:val="24"/>
          <w:szCs w:val="24"/>
        </w:rPr>
      </w:pPr>
      <w:r w:rsidRPr="00963720">
        <w:rPr>
          <w:rFonts w:ascii="Times New Roman" w:hAnsi="Times New Roman" w:cs="Times New Roman"/>
          <w:sz w:val="24"/>
          <w:szCs w:val="24"/>
        </w:rPr>
        <w:t>Zřizovatel systému prohlašuje, že ve smyslu ustanovení § 59 a § 62 odst. 2 zákona o odpadech, zajišťuje fungování obecního systému nakládání s komunálním odpadem podle § 59 zákona o odpadech vznikajícím v katastrálním území obec Šardice.</w:t>
      </w:r>
    </w:p>
    <w:p w14:paraId="501A1B31" w14:textId="4E7361F6" w:rsidR="00DC54A0" w:rsidRPr="00963720" w:rsidRDefault="00DC54A0" w:rsidP="00963720">
      <w:pPr>
        <w:pStyle w:val="Odstavecseseznamem"/>
        <w:numPr>
          <w:ilvl w:val="0"/>
          <w:numId w:val="4"/>
        </w:numPr>
        <w:jc w:val="both"/>
        <w:rPr>
          <w:rFonts w:ascii="Times New Roman" w:hAnsi="Times New Roman" w:cs="Times New Roman"/>
          <w:sz w:val="24"/>
          <w:szCs w:val="24"/>
        </w:rPr>
      </w:pPr>
      <w:r w:rsidRPr="00963720">
        <w:rPr>
          <w:rFonts w:ascii="Times New Roman" w:hAnsi="Times New Roman" w:cs="Times New Roman"/>
          <w:sz w:val="24"/>
          <w:szCs w:val="24"/>
        </w:rPr>
        <w:t>Podle § 11 odst. 2 a) zákona o odpadech se komunálním odpadem rozumí směsný a tříděný odpad z jiných zdrojů, pokud je co do povahy a složení podobný odpadu z domácností a který je uveden jako komunální odpad v Katalogu odpadů.</w:t>
      </w:r>
    </w:p>
    <w:p w14:paraId="03B344BB" w14:textId="77777777" w:rsidR="00DC54A0" w:rsidRPr="00963720" w:rsidRDefault="00DC54A0" w:rsidP="00DC54A0">
      <w:pPr>
        <w:pStyle w:val="Odstavecseseznamem"/>
        <w:rPr>
          <w:rFonts w:ascii="Times New Roman" w:hAnsi="Times New Roman" w:cs="Times New Roman"/>
          <w:sz w:val="24"/>
          <w:szCs w:val="24"/>
        </w:rPr>
      </w:pPr>
    </w:p>
    <w:p w14:paraId="0240BC16" w14:textId="535F8BE4" w:rsidR="00DC54A0" w:rsidRPr="00963720" w:rsidRDefault="00DC54A0" w:rsidP="00DC54A0">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Předmět smlouvy</w:t>
      </w:r>
    </w:p>
    <w:p w14:paraId="29BB3133" w14:textId="12E80CFB" w:rsidR="00DC54A0" w:rsidRPr="00963720" w:rsidRDefault="00593593" w:rsidP="00963720">
      <w:pPr>
        <w:pStyle w:val="Odstavecseseznamem"/>
        <w:numPr>
          <w:ilvl w:val="0"/>
          <w:numId w:val="5"/>
        </w:numPr>
        <w:jc w:val="both"/>
        <w:rPr>
          <w:rFonts w:ascii="Times New Roman" w:hAnsi="Times New Roman" w:cs="Times New Roman"/>
          <w:sz w:val="24"/>
          <w:szCs w:val="24"/>
        </w:rPr>
      </w:pPr>
      <w:r w:rsidRPr="00963720">
        <w:rPr>
          <w:rFonts w:ascii="Times New Roman" w:hAnsi="Times New Roman" w:cs="Times New Roman"/>
          <w:sz w:val="24"/>
          <w:szCs w:val="24"/>
        </w:rPr>
        <w:t>Shora uvedené smluvní strany se nyní dohodly ve smyslu ustanovení § 62 odst. 2 zákona o odpadech, že původce na základě této smlouvy bude využívat obecní systém zavedený obcí Šardice pro nakládání s komunálním odpadem, jak je tento systém stanoven platnou obecně závaznou vyhláškou obce Šardice č. 5/2023, o stanovení obecního systému odpadového hospodářství (dále jen „obecně závazná vyhláška“).</w:t>
      </w:r>
    </w:p>
    <w:p w14:paraId="76C90BD1" w14:textId="1A0300AC" w:rsidR="006F520C" w:rsidRPr="00963720" w:rsidRDefault="00593593" w:rsidP="00963720">
      <w:pPr>
        <w:pStyle w:val="Odstavecseseznamem"/>
        <w:numPr>
          <w:ilvl w:val="0"/>
          <w:numId w:val="5"/>
        </w:numPr>
        <w:jc w:val="both"/>
        <w:rPr>
          <w:rFonts w:ascii="Times New Roman" w:hAnsi="Times New Roman" w:cs="Times New Roman"/>
          <w:sz w:val="24"/>
          <w:szCs w:val="24"/>
        </w:rPr>
      </w:pPr>
      <w:r w:rsidRPr="00963720">
        <w:rPr>
          <w:rFonts w:ascii="Times New Roman" w:hAnsi="Times New Roman" w:cs="Times New Roman"/>
          <w:sz w:val="24"/>
          <w:szCs w:val="24"/>
        </w:rPr>
        <w:t>Na jiný než odpad uvedený v § 11 odst. 2</w:t>
      </w:r>
      <w:r w:rsidR="00785DE5" w:rsidRPr="00963720">
        <w:rPr>
          <w:rFonts w:ascii="Times New Roman" w:hAnsi="Times New Roman" w:cs="Times New Roman"/>
          <w:sz w:val="24"/>
          <w:szCs w:val="24"/>
        </w:rPr>
        <w:t xml:space="preserve"> a)</w:t>
      </w:r>
      <w:r w:rsidRPr="00963720">
        <w:rPr>
          <w:rFonts w:ascii="Times New Roman" w:hAnsi="Times New Roman" w:cs="Times New Roman"/>
          <w:sz w:val="24"/>
          <w:szCs w:val="24"/>
        </w:rPr>
        <w:t xml:space="preserve"> </w:t>
      </w:r>
      <w:r w:rsidR="00785DE5" w:rsidRPr="00963720">
        <w:rPr>
          <w:rFonts w:ascii="Times New Roman" w:hAnsi="Times New Roman" w:cs="Times New Roman"/>
          <w:sz w:val="24"/>
          <w:szCs w:val="24"/>
        </w:rPr>
        <w:t xml:space="preserve">zákona o odpadech </w:t>
      </w:r>
      <w:r w:rsidRPr="00963720">
        <w:rPr>
          <w:rFonts w:ascii="Times New Roman" w:hAnsi="Times New Roman" w:cs="Times New Roman"/>
          <w:sz w:val="24"/>
          <w:szCs w:val="24"/>
        </w:rPr>
        <w:t>se tato</w:t>
      </w:r>
      <w:r w:rsidR="00785DE5" w:rsidRPr="00963720">
        <w:rPr>
          <w:rFonts w:ascii="Times New Roman" w:hAnsi="Times New Roman" w:cs="Times New Roman"/>
          <w:sz w:val="24"/>
          <w:szCs w:val="24"/>
        </w:rPr>
        <w:t xml:space="preserve"> smlouva nevztahuje. V souvislosti s tím je původce povinen dodržovat veškeré povinn</w:t>
      </w:r>
      <w:r w:rsidR="006F520C" w:rsidRPr="00963720">
        <w:rPr>
          <w:rFonts w:ascii="Times New Roman" w:hAnsi="Times New Roman" w:cs="Times New Roman"/>
          <w:sz w:val="24"/>
          <w:szCs w:val="24"/>
        </w:rPr>
        <w:t>o</w:t>
      </w:r>
      <w:r w:rsidR="00785DE5" w:rsidRPr="00963720">
        <w:rPr>
          <w:rFonts w:ascii="Times New Roman" w:hAnsi="Times New Roman" w:cs="Times New Roman"/>
          <w:sz w:val="24"/>
          <w:szCs w:val="24"/>
        </w:rPr>
        <w:t xml:space="preserve">sti </w:t>
      </w:r>
      <w:r w:rsidR="00785DE5" w:rsidRPr="00963720">
        <w:rPr>
          <w:rFonts w:ascii="Times New Roman" w:hAnsi="Times New Roman" w:cs="Times New Roman"/>
          <w:sz w:val="24"/>
          <w:szCs w:val="24"/>
        </w:rPr>
        <w:lastRenderedPageBreak/>
        <w:t>u</w:t>
      </w:r>
      <w:r w:rsidR="006F520C" w:rsidRPr="00963720">
        <w:rPr>
          <w:rFonts w:ascii="Times New Roman" w:hAnsi="Times New Roman" w:cs="Times New Roman"/>
          <w:sz w:val="24"/>
          <w:szCs w:val="24"/>
        </w:rPr>
        <w:t>živatele obecního systému nakládání s komunálním odpadem tak, jak jsou obsaženy ve výše uvedené obecně závazné vyhlášce vydávané zřizovatelem systému v platném znění.</w:t>
      </w:r>
    </w:p>
    <w:p w14:paraId="542BA521" w14:textId="77777777" w:rsidR="00495EDD" w:rsidRPr="00963720" w:rsidRDefault="00495EDD" w:rsidP="00495EDD">
      <w:pPr>
        <w:pStyle w:val="Odstavecseseznamem"/>
        <w:rPr>
          <w:rFonts w:ascii="Times New Roman" w:hAnsi="Times New Roman" w:cs="Times New Roman"/>
          <w:sz w:val="24"/>
          <w:szCs w:val="24"/>
        </w:rPr>
      </w:pPr>
    </w:p>
    <w:p w14:paraId="274E3946" w14:textId="06CD0A94" w:rsidR="006F520C" w:rsidRPr="00963720" w:rsidRDefault="006F520C" w:rsidP="006F520C">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Práva a povinnosti smluvních stran</w:t>
      </w:r>
    </w:p>
    <w:p w14:paraId="7050DEC6" w14:textId="6870E6DE" w:rsidR="006F520C" w:rsidRPr="00963720" w:rsidRDefault="006F520C" w:rsidP="00963720">
      <w:pPr>
        <w:pStyle w:val="Odstavecseseznamem"/>
        <w:numPr>
          <w:ilvl w:val="0"/>
          <w:numId w:val="6"/>
        </w:numPr>
        <w:jc w:val="both"/>
        <w:rPr>
          <w:rFonts w:ascii="Times New Roman" w:hAnsi="Times New Roman" w:cs="Times New Roman"/>
          <w:sz w:val="24"/>
          <w:szCs w:val="24"/>
        </w:rPr>
      </w:pPr>
      <w:r w:rsidRPr="00963720">
        <w:rPr>
          <w:rFonts w:ascii="Times New Roman" w:hAnsi="Times New Roman" w:cs="Times New Roman"/>
          <w:sz w:val="24"/>
          <w:szCs w:val="24"/>
        </w:rPr>
        <w:t>Původce je povinen dodržovat všechny povinnosti pro něj vyplývající z právních předpisů upravujících nakládání s odpadem, a to zejména zákonem o odpadech a obecně závaznou vyhláškou.</w:t>
      </w:r>
    </w:p>
    <w:p w14:paraId="4A1CEE2F" w14:textId="77937794" w:rsidR="006F520C" w:rsidRPr="00963720" w:rsidRDefault="006F520C" w:rsidP="00963720">
      <w:pPr>
        <w:pStyle w:val="Odstavecseseznamem"/>
        <w:numPr>
          <w:ilvl w:val="0"/>
          <w:numId w:val="6"/>
        </w:numPr>
        <w:jc w:val="both"/>
        <w:rPr>
          <w:rFonts w:ascii="Times New Roman" w:hAnsi="Times New Roman" w:cs="Times New Roman"/>
          <w:sz w:val="24"/>
          <w:szCs w:val="24"/>
        </w:rPr>
      </w:pPr>
      <w:r w:rsidRPr="00963720">
        <w:rPr>
          <w:rFonts w:ascii="Times New Roman" w:hAnsi="Times New Roman" w:cs="Times New Roman"/>
          <w:sz w:val="24"/>
          <w:szCs w:val="24"/>
        </w:rPr>
        <w:t>Dále je povinen zejména:</w:t>
      </w:r>
    </w:p>
    <w:p w14:paraId="3AC09E77" w14:textId="728AF901" w:rsidR="006F520C" w:rsidRPr="00963720" w:rsidRDefault="00963720" w:rsidP="00963720">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ř</w:t>
      </w:r>
      <w:r w:rsidR="006F520C" w:rsidRPr="00963720">
        <w:rPr>
          <w:rFonts w:ascii="Times New Roman" w:hAnsi="Times New Roman" w:cs="Times New Roman"/>
          <w:sz w:val="24"/>
          <w:szCs w:val="24"/>
        </w:rPr>
        <w:t>ádně třídit své odpady dle druhů a kategorií, upravit jejich velikost tak, aby se co nejvíce zmenšil jejich objem,</w:t>
      </w:r>
    </w:p>
    <w:p w14:paraId="5CF503A5" w14:textId="33884F87" w:rsidR="006F520C" w:rsidRPr="00963720" w:rsidRDefault="00963720" w:rsidP="00963720">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o</w:t>
      </w:r>
      <w:r w:rsidR="001050E2" w:rsidRPr="00963720">
        <w:rPr>
          <w:rFonts w:ascii="Times New Roman" w:hAnsi="Times New Roman" w:cs="Times New Roman"/>
          <w:sz w:val="24"/>
          <w:szCs w:val="24"/>
        </w:rPr>
        <w:t>dkládat tříděné odpady</w:t>
      </w:r>
    </w:p>
    <w:p w14:paraId="0EFF0540" w14:textId="646AC9FA" w:rsidR="0087306D" w:rsidRPr="00963720" w:rsidRDefault="00963720" w:rsidP="00963720">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v</w:t>
      </w:r>
      <w:r w:rsidR="0087306D" w:rsidRPr="00963720">
        <w:rPr>
          <w:rFonts w:ascii="Times New Roman" w:hAnsi="Times New Roman" w:cs="Times New Roman"/>
          <w:sz w:val="24"/>
          <w:szCs w:val="24"/>
        </w:rPr>
        <w:t> případě většího množství odevzdávat tříděné složky odpadů na sběrný dvůr.</w:t>
      </w:r>
    </w:p>
    <w:p w14:paraId="628F4595" w14:textId="3E2FD4BC" w:rsidR="0087306D" w:rsidRPr="00963720" w:rsidRDefault="0087306D" w:rsidP="00963720">
      <w:pPr>
        <w:pStyle w:val="Odstavecseseznamem"/>
        <w:numPr>
          <w:ilvl w:val="0"/>
          <w:numId w:val="6"/>
        </w:numPr>
        <w:jc w:val="both"/>
        <w:rPr>
          <w:rFonts w:ascii="Times New Roman" w:hAnsi="Times New Roman" w:cs="Times New Roman"/>
          <w:sz w:val="24"/>
          <w:szCs w:val="24"/>
        </w:rPr>
      </w:pPr>
      <w:r w:rsidRPr="00963720">
        <w:rPr>
          <w:rFonts w:ascii="Times New Roman" w:hAnsi="Times New Roman" w:cs="Times New Roman"/>
          <w:sz w:val="24"/>
          <w:szCs w:val="24"/>
        </w:rPr>
        <w:t>Zřizovatel systému se zavazuje, že původci umožní, aby za úplatu sjednanou v této smlouvě využíval systém odpadového hospodářství obce.</w:t>
      </w:r>
    </w:p>
    <w:p w14:paraId="5F96C3DB" w14:textId="5E515122" w:rsidR="0087306D" w:rsidRPr="00963720" w:rsidRDefault="00100EDF" w:rsidP="00963720">
      <w:pPr>
        <w:pStyle w:val="Odstavecseseznamem"/>
        <w:numPr>
          <w:ilvl w:val="0"/>
          <w:numId w:val="6"/>
        </w:numPr>
        <w:jc w:val="both"/>
        <w:rPr>
          <w:rFonts w:ascii="Times New Roman" w:hAnsi="Times New Roman" w:cs="Times New Roman"/>
          <w:sz w:val="24"/>
          <w:szCs w:val="24"/>
        </w:rPr>
      </w:pPr>
      <w:r w:rsidRPr="00963720">
        <w:rPr>
          <w:rFonts w:ascii="Times New Roman" w:hAnsi="Times New Roman" w:cs="Times New Roman"/>
          <w:sz w:val="24"/>
          <w:szCs w:val="24"/>
        </w:rPr>
        <w:t>Podkladem pro uzavření této smlouvy je pře</w:t>
      </w:r>
      <w:r w:rsidR="00C033CE">
        <w:rPr>
          <w:rFonts w:ascii="Times New Roman" w:hAnsi="Times New Roman" w:cs="Times New Roman"/>
          <w:sz w:val="24"/>
          <w:szCs w:val="24"/>
        </w:rPr>
        <w:t>d</w:t>
      </w:r>
      <w:r w:rsidRPr="00963720">
        <w:rPr>
          <w:rFonts w:ascii="Times New Roman" w:hAnsi="Times New Roman" w:cs="Times New Roman"/>
          <w:sz w:val="24"/>
          <w:szCs w:val="24"/>
        </w:rPr>
        <w:t xml:space="preserve">ložení Registračního formuláře do systému odpadového hospodářství obce Šardice na příslušný kalendářní rok (příloha č.1), na jehož základě provede zřizovatel systému výpočet ceny za provedenou službu. Původce obdrží, </w:t>
      </w:r>
      <w:r w:rsidR="00186A9D" w:rsidRPr="00963720">
        <w:rPr>
          <w:rFonts w:ascii="Times New Roman" w:hAnsi="Times New Roman" w:cs="Times New Roman"/>
          <w:sz w:val="24"/>
          <w:szCs w:val="24"/>
        </w:rPr>
        <w:t xml:space="preserve">známku na příslušný kalendářní rok a QR kód, tyto je povinen umístit na sběrnou nádobu. Dále pytle na tříděný odpad, štítky na pytle a kartičku na sběrný dvůr odpadů. </w:t>
      </w:r>
    </w:p>
    <w:p w14:paraId="5C56C341" w14:textId="712C75DB" w:rsidR="00186A9D" w:rsidRPr="00963720" w:rsidRDefault="00186A9D" w:rsidP="00963720">
      <w:pPr>
        <w:pStyle w:val="Odstavecseseznamem"/>
        <w:numPr>
          <w:ilvl w:val="0"/>
          <w:numId w:val="6"/>
        </w:numPr>
        <w:jc w:val="both"/>
        <w:rPr>
          <w:rFonts w:ascii="Times New Roman" w:hAnsi="Times New Roman" w:cs="Times New Roman"/>
          <w:sz w:val="24"/>
          <w:szCs w:val="24"/>
        </w:rPr>
      </w:pPr>
      <w:r w:rsidRPr="00963720">
        <w:rPr>
          <w:rFonts w:ascii="Times New Roman" w:hAnsi="Times New Roman" w:cs="Times New Roman"/>
          <w:sz w:val="24"/>
          <w:szCs w:val="24"/>
        </w:rPr>
        <w:t>Zřizovatel systému má právo kontroly množství a objemu sběrných nádob na směsný komunální odpad s ohledem na charakter činnosti původce.</w:t>
      </w:r>
    </w:p>
    <w:p w14:paraId="6404B334" w14:textId="77777777" w:rsidR="00186A9D" w:rsidRPr="00963720" w:rsidRDefault="00186A9D" w:rsidP="00186A9D">
      <w:pPr>
        <w:rPr>
          <w:rFonts w:ascii="Times New Roman" w:hAnsi="Times New Roman" w:cs="Times New Roman"/>
          <w:sz w:val="24"/>
          <w:szCs w:val="24"/>
        </w:rPr>
      </w:pPr>
    </w:p>
    <w:p w14:paraId="678689FA" w14:textId="60A11504" w:rsidR="00186A9D" w:rsidRPr="00963720" w:rsidRDefault="00186A9D" w:rsidP="00186A9D">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Cena za službu a platební podmínky</w:t>
      </w:r>
    </w:p>
    <w:p w14:paraId="52CB69A7" w14:textId="7B4E557E" w:rsidR="00186A9D" w:rsidRPr="00963720" w:rsidRDefault="00186A9D"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t>Původce se zavazuje, že za využití obecního systému nakládání s komunálním odpadem zaplatí zřizovateli systému úplatu ve výši stanovené podle sazebníku, který je jako příloha č. 1 nedílnou součástí této smlouvy, přičemž tato cena je závislá zejména na četnosti svozu a velikosti sběrných nádob.</w:t>
      </w:r>
    </w:p>
    <w:p w14:paraId="29A35DB3" w14:textId="4E41ECB5" w:rsidR="00186A9D" w:rsidRPr="00963720" w:rsidRDefault="00186A9D"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t>Pokud bude původce v prodlení se zaplacením takto sjednané úplaty, má zřizovatel systému vedla práva od této smlouvy odstoupit, také právo požadovat zaplacení smluvní pokuty ve výši 0,05</w:t>
      </w:r>
      <w:r w:rsidR="00626253" w:rsidRPr="00963720">
        <w:rPr>
          <w:rFonts w:ascii="Times New Roman" w:hAnsi="Times New Roman" w:cs="Times New Roman"/>
          <w:sz w:val="24"/>
          <w:szCs w:val="24"/>
        </w:rPr>
        <w:t xml:space="preserve"> </w:t>
      </w:r>
      <w:r w:rsidRPr="00963720">
        <w:rPr>
          <w:rFonts w:ascii="Times New Roman" w:hAnsi="Times New Roman" w:cs="Times New Roman"/>
          <w:sz w:val="24"/>
          <w:szCs w:val="24"/>
        </w:rPr>
        <w:t xml:space="preserve">% z dlužné částky za každý den prodlení. Smluvní pokuta je splatná nejpozději do 10 dnů ode dne doručení </w:t>
      </w:r>
      <w:r w:rsidR="00626253" w:rsidRPr="00963720">
        <w:rPr>
          <w:rFonts w:ascii="Times New Roman" w:hAnsi="Times New Roman" w:cs="Times New Roman"/>
          <w:sz w:val="24"/>
          <w:szCs w:val="24"/>
        </w:rPr>
        <w:t>výzvy k jejímu zaplacení zřizovatelem systému.</w:t>
      </w:r>
    </w:p>
    <w:p w14:paraId="1C3AF040" w14:textId="3395609D" w:rsidR="00626253" w:rsidRPr="00963720" w:rsidRDefault="00626253"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t>S ohledem na možný pohyb cen se smluvní strany dohodly, že výše sjednané ceny za služby poskytované podle této smlouvy zřizovatelem systému, může být na návrh kterékoliv smluvní strany upravována formou dodatku k této smlouvě.</w:t>
      </w:r>
    </w:p>
    <w:p w14:paraId="1624D815" w14:textId="4574870E" w:rsidR="00626253" w:rsidRPr="00963720" w:rsidRDefault="00626253"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t xml:space="preserve">Cena za služby podle článku IV. </w:t>
      </w:r>
      <w:r w:rsidR="00C033CE">
        <w:rPr>
          <w:rFonts w:ascii="Times New Roman" w:hAnsi="Times New Roman" w:cs="Times New Roman"/>
          <w:sz w:val="24"/>
          <w:szCs w:val="24"/>
        </w:rPr>
        <w:t>t</w:t>
      </w:r>
      <w:r w:rsidRPr="00963720">
        <w:rPr>
          <w:rFonts w:ascii="Times New Roman" w:hAnsi="Times New Roman" w:cs="Times New Roman"/>
          <w:sz w:val="24"/>
          <w:szCs w:val="24"/>
        </w:rPr>
        <w:t>éto smlouvy se vybírá jednorázově, a to buď platbou v hotovosti nebo převodem na účet obce na základě faktury (daňového dokladu) vystavené zřizovatelem systému. Cena za služby vyúčtovaná fakturou (daňovým dokladem) je splatná ve lhůtě 15 dnů ode dne vystavení faktury a bude obsahovat náležitosti obvyklé.</w:t>
      </w:r>
    </w:p>
    <w:p w14:paraId="3F3D2238" w14:textId="7287C9B0" w:rsidR="00626253" w:rsidRPr="00963720" w:rsidRDefault="00626253"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t xml:space="preserve">V případě, že se v průběhu roku původce smluvně zapojí do systému zavedeného zřizovatelem, bude hradit cenu za služby podle článku IV. </w:t>
      </w:r>
      <w:r w:rsidR="00C033CE">
        <w:rPr>
          <w:rFonts w:ascii="Times New Roman" w:hAnsi="Times New Roman" w:cs="Times New Roman"/>
          <w:sz w:val="24"/>
          <w:szCs w:val="24"/>
        </w:rPr>
        <w:t>t</w:t>
      </w:r>
      <w:r w:rsidRPr="00963720">
        <w:rPr>
          <w:rFonts w:ascii="Times New Roman" w:hAnsi="Times New Roman" w:cs="Times New Roman"/>
          <w:sz w:val="24"/>
          <w:szCs w:val="24"/>
        </w:rPr>
        <w:t>éto smlouvy poměrnou částí ve výši 1/12 za každý započatý měsíc kalendářního roku.</w:t>
      </w:r>
    </w:p>
    <w:p w14:paraId="5B2E930E" w14:textId="31EFAA23" w:rsidR="00626253" w:rsidRPr="00963720" w:rsidRDefault="00626253" w:rsidP="00963720">
      <w:pPr>
        <w:pStyle w:val="Odstavecseseznamem"/>
        <w:numPr>
          <w:ilvl w:val="0"/>
          <w:numId w:val="8"/>
        </w:numPr>
        <w:jc w:val="both"/>
        <w:rPr>
          <w:rFonts w:ascii="Times New Roman" w:hAnsi="Times New Roman" w:cs="Times New Roman"/>
          <w:sz w:val="24"/>
          <w:szCs w:val="24"/>
        </w:rPr>
      </w:pPr>
      <w:r w:rsidRPr="00963720">
        <w:rPr>
          <w:rFonts w:ascii="Times New Roman" w:hAnsi="Times New Roman" w:cs="Times New Roman"/>
          <w:sz w:val="24"/>
          <w:szCs w:val="24"/>
        </w:rPr>
        <w:lastRenderedPageBreak/>
        <w:t>Ceny uvedené v příloze č. 1 tvoří cena za svoz a odstranění</w:t>
      </w:r>
      <w:r w:rsidR="00A50972" w:rsidRPr="00963720">
        <w:rPr>
          <w:rFonts w:ascii="Times New Roman" w:hAnsi="Times New Roman" w:cs="Times New Roman"/>
          <w:sz w:val="24"/>
          <w:szCs w:val="24"/>
        </w:rPr>
        <w:t xml:space="preserve"> komunálního odpadu, možnost ukládání vytříděného odpadu do veřejných sběrných nádob a na sběrný dvůr</w:t>
      </w:r>
      <w:r w:rsidR="00174BF0" w:rsidRPr="00963720">
        <w:rPr>
          <w:rFonts w:ascii="Times New Roman" w:hAnsi="Times New Roman" w:cs="Times New Roman"/>
          <w:sz w:val="24"/>
          <w:szCs w:val="24"/>
        </w:rPr>
        <w:t>, který je umístěn na p.č. 3366/117 v k.ú. Šardice a za nákup známek na sběrné nádoby.</w:t>
      </w:r>
      <w:r w:rsidR="00A50972" w:rsidRPr="00963720">
        <w:rPr>
          <w:rFonts w:ascii="Times New Roman" w:hAnsi="Times New Roman" w:cs="Times New Roman"/>
          <w:sz w:val="24"/>
          <w:szCs w:val="24"/>
        </w:rPr>
        <w:t xml:space="preserve"> </w:t>
      </w:r>
    </w:p>
    <w:p w14:paraId="3FF4CE94" w14:textId="77777777" w:rsidR="00B56A3E" w:rsidRDefault="00B56A3E" w:rsidP="00B56A3E"/>
    <w:p w14:paraId="035E3781" w14:textId="23B0D3AD" w:rsidR="00B56A3E" w:rsidRPr="00963720" w:rsidRDefault="00B56A3E" w:rsidP="00B56A3E">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Ukončení platnosti smlouvy, odstoupení od smlouvy</w:t>
      </w:r>
    </w:p>
    <w:p w14:paraId="342779AF" w14:textId="4502D827" w:rsidR="00B56A3E" w:rsidRPr="00963720" w:rsidRDefault="00B56A3E" w:rsidP="00963720">
      <w:pPr>
        <w:pStyle w:val="Odstavecseseznamem"/>
        <w:numPr>
          <w:ilvl w:val="0"/>
          <w:numId w:val="9"/>
        </w:numPr>
        <w:jc w:val="both"/>
        <w:rPr>
          <w:rFonts w:ascii="Times New Roman" w:hAnsi="Times New Roman" w:cs="Times New Roman"/>
          <w:sz w:val="24"/>
          <w:szCs w:val="24"/>
        </w:rPr>
      </w:pPr>
      <w:r w:rsidRPr="00963720">
        <w:rPr>
          <w:rFonts w:ascii="Times New Roman" w:hAnsi="Times New Roman" w:cs="Times New Roman"/>
          <w:sz w:val="24"/>
          <w:szCs w:val="24"/>
        </w:rPr>
        <w:t>Touto smlouvou se ruší veškeré předchozí smlouvy smluvních stran týkající se stejného předmětu smlouvy.</w:t>
      </w:r>
    </w:p>
    <w:p w14:paraId="2695D04F" w14:textId="540A3410" w:rsidR="00B56A3E" w:rsidRPr="00963720" w:rsidRDefault="00B56A3E" w:rsidP="00963720">
      <w:pPr>
        <w:pStyle w:val="Odstavecseseznamem"/>
        <w:numPr>
          <w:ilvl w:val="0"/>
          <w:numId w:val="9"/>
        </w:numPr>
        <w:jc w:val="both"/>
        <w:rPr>
          <w:rFonts w:ascii="Times New Roman" w:hAnsi="Times New Roman" w:cs="Times New Roman"/>
          <w:sz w:val="24"/>
          <w:szCs w:val="24"/>
        </w:rPr>
      </w:pPr>
      <w:r w:rsidRPr="00963720">
        <w:rPr>
          <w:rFonts w:ascii="Times New Roman" w:hAnsi="Times New Roman" w:cs="Times New Roman"/>
          <w:sz w:val="24"/>
          <w:szCs w:val="24"/>
        </w:rPr>
        <w:t>Smlouva se uzavírá na dobu neurčitou.</w:t>
      </w:r>
    </w:p>
    <w:p w14:paraId="0356B082" w14:textId="60B3F91D" w:rsidR="00B56A3E" w:rsidRPr="00963720" w:rsidRDefault="00B56A3E" w:rsidP="00963720">
      <w:pPr>
        <w:pStyle w:val="Odstavecseseznamem"/>
        <w:numPr>
          <w:ilvl w:val="0"/>
          <w:numId w:val="9"/>
        </w:numPr>
        <w:jc w:val="both"/>
        <w:rPr>
          <w:rFonts w:ascii="Times New Roman" w:hAnsi="Times New Roman" w:cs="Times New Roman"/>
          <w:sz w:val="24"/>
          <w:szCs w:val="24"/>
        </w:rPr>
      </w:pPr>
      <w:r w:rsidRPr="00963720">
        <w:rPr>
          <w:rFonts w:ascii="Times New Roman" w:hAnsi="Times New Roman" w:cs="Times New Roman"/>
          <w:sz w:val="24"/>
          <w:szCs w:val="24"/>
        </w:rPr>
        <w:t>Smlouvu lze ukončit na základě písemné dohody uzavřené mezi oběma smluvními stranami. Tuto smlouvu lze také ukončit písemnou výpovědí kterékoliv smluvní strany, a to i bez udání důvodů. Výpovědní lhůta činí tři měsíce a začíná běžet prvním dnem následujícího měsíce po doručení písemné výpovědi druhé smluvní straně.</w:t>
      </w:r>
    </w:p>
    <w:p w14:paraId="14EC1161" w14:textId="13C97944" w:rsidR="00B56A3E" w:rsidRPr="00963720" w:rsidRDefault="00B56A3E" w:rsidP="00963720">
      <w:pPr>
        <w:pStyle w:val="Odstavecseseznamem"/>
        <w:numPr>
          <w:ilvl w:val="0"/>
          <w:numId w:val="9"/>
        </w:numPr>
        <w:jc w:val="both"/>
        <w:rPr>
          <w:rFonts w:ascii="Times New Roman" w:hAnsi="Times New Roman" w:cs="Times New Roman"/>
          <w:sz w:val="24"/>
          <w:szCs w:val="24"/>
        </w:rPr>
      </w:pPr>
      <w:r w:rsidRPr="00963720">
        <w:rPr>
          <w:rFonts w:ascii="Times New Roman" w:hAnsi="Times New Roman" w:cs="Times New Roman"/>
          <w:sz w:val="24"/>
          <w:szCs w:val="24"/>
        </w:rPr>
        <w:t xml:space="preserve">Poruší-li původce některou ze svých povinností podle čl. III, je zřizovatel systému oprávněn od této smlouvy jednostranně písemně odstoupit. Zřizovatel systému je dále oprávněn od této smlouvy jednostranně písemně odstoupit, bude-li původce v prodlení se zaplacením sjednané ceny za služby poskytované zřizovatelem systému podle této smlouvy. V tomto případě se smlouva ruší ke dni doručení písemného odstoupení původci. </w:t>
      </w:r>
    </w:p>
    <w:p w14:paraId="12E909AB" w14:textId="2437AF24" w:rsidR="00B56A3E" w:rsidRPr="00963720" w:rsidRDefault="00B56A3E" w:rsidP="00963720">
      <w:pPr>
        <w:pStyle w:val="Odstavecseseznamem"/>
        <w:numPr>
          <w:ilvl w:val="0"/>
          <w:numId w:val="9"/>
        </w:numPr>
        <w:jc w:val="both"/>
        <w:rPr>
          <w:rFonts w:ascii="Times New Roman" w:hAnsi="Times New Roman" w:cs="Times New Roman"/>
          <w:sz w:val="24"/>
          <w:szCs w:val="24"/>
        </w:rPr>
      </w:pPr>
      <w:r w:rsidRPr="00963720">
        <w:rPr>
          <w:rFonts w:ascii="Times New Roman" w:hAnsi="Times New Roman" w:cs="Times New Roman"/>
          <w:sz w:val="24"/>
          <w:szCs w:val="24"/>
        </w:rPr>
        <w:t>Původce je oprávněno dtto smlouvy jednostranně písemně odstoupit, pokud nebude souhlasit se změnou ceny provedenou zřizovatelem systému v souladu s touto smlouvou. V tomto případě se smlouva ruší ke dni doručení písemného odstoupení zřizovatelem systému, případně jeho zástupci.</w:t>
      </w:r>
    </w:p>
    <w:p w14:paraId="4071D2C1" w14:textId="77777777" w:rsidR="00B56A3E" w:rsidRPr="00963720" w:rsidRDefault="00B56A3E" w:rsidP="00B56A3E">
      <w:pPr>
        <w:rPr>
          <w:rFonts w:ascii="Times New Roman" w:hAnsi="Times New Roman" w:cs="Times New Roman"/>
          <w:sz w:val="24"/>
          <w:szCs w:val="24"/>
        </w:rPr>
      </w:pPr>
    </w:p>
    <w:p w14:paraId="7EB4E23F" w14:textId="42C6ADC6" w:rsidR="00B56A3E" w:rsidRPr="00963720" w:rsidRDefault="00BD5C5C" w:rsidP="00BD5C5C">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Smluvní pokuty</w:t>
      </w:r>
    </w:p>
    <w:p w14:paraId="7933D02C" w14:textId="2E2230C9" w:rsidR="00BD5C5C" w:rsidRPr="00963720" w:rsidRDefault="00BD5C5C" w:rsidP="00963720">
      <w:pPr>
        <w:ind w:left="360"/>
        <w:jc w:val="both"/>
        <w:rPr>
          <w:rFonts w:ascii="Times New Roman" w:hAnsi="Times New Roman" w:cs="Times New Roman"/>
          <w:sz w:val="24"/>
          <w:szCs w:val="24"/>
        </w:rPr>
      </w:pPr>
      <w:r w:rsidRPr="00963720">
        <w:rPr>
          <w:rFonts w:ascii="Times New Roman" w:hAnsi="Times New Roman" w:cs="Times New Roman"/>
          <w:sz w:val="24"/>
          <w:szCs w:val="24"/>
        </w:rPr>
        <w:t>V případě porušení povinností, které jsou stanoveny v čl. III odst. 2, sjednávají účastníci smluvní pokutu až do výše 5 000,- Kč. Tuto smluvní pokutu je původce odpadu povinen obci zaplatit do 15 dnů ode dne vyúčtování. Zaplacení smluvní pokuty nemá vliv na povinnost původce nahradit škodu, která porušením povinností vznikla, a to i v částce přesahující smluvní pokutu.</w:t>
      </w:r>
    </w:p>
    <w:p w14:paraId="20A53450" w14:textId="77777777" w:rsidR="00BD5C5C" w:rsidRPr="00963720" w:rsidRDefault="00BD5C5C" w:rsidP="00BD5C5C">
      <w:pPr>
        <w:rPr>
          <w:rFonts w:ascii="Times New Roman" w:hAnsi="Times New Roman" w:cs="Times New Roman"/>
          <w:sz w:val="24"/>
          <w:szCs w:val="24"/>
        </w:rPr>
      </w:pPr>
    </w:p>
    <w:p w14:paraId="03BD7383" w14:textId="1175ACF7" w:rsidR="00BD5C5C" w:rsidRPr="00963720" w:rsidRDefault="00BD5C5C" w:rsidP="00BD5C5C">
      <w:pPr>
        <w:pStyle w:val="Odstavecseseznamem"/>
        <w:numPr>
          <w:ilvl w:val="0"/>
          <w:numId w:val="1"/>
        </w:numPr>
        <w:jc w:val="center"/>
        <w:rPr>
          <w:rFonts w:ascii="Times New Roman" w:hAnsi="Times New Roman" w:cs="Times New Roman"/>
          <w:b/>
          <w:bCs/>
          <w:sz w:val="24"/>
          <w:szCs w:val="24"/>
        </w:rPr>
      </w:pPr>
      <w:r w:rsidRPr="00963720">
        <w:rPr>
          <w:rFonts w:ascii="Times New Roman" w:hAnsi="Times New Roman" w:cs="Times New Roman"/>
          <w:b/>
          <w:bCs/>
          <w:sz w:val="24"/>
          <w:szCs w:val="24"/>
        </w:rPr>
        <w:t>Závěrečná ustanovení</w:t>
      </w:r>
    </w:p>
    <w:p w14:paraId="49070EE5" w14:textId="418FF39D" w:rsidR="00BD5C5C" w:rsidRPr="00963720" w:rsidRDefault="00BD5C5C"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Tato smlouva je vyhotovena ve dvou stejnopisech, z nichž každá smluvní strana obdrží po jednom vyhotovení. Všechny stejnopisy budou řádně podepsány a mají stejnou platnost a závaznost.</w:t>
      </w:r>
    </w:p>
    <w:p w14:paraId="69997EFC" w14:textId="3E231201" w:rsidR="00BD5C5C" w:rsidRPr="00963720" w:rsidRDefault="00BD5C5C"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Tato smlouva je pro obě smluvní strany závazná ode dne podpisu. Smlouvu lze doplňovat nebo měnit pouze prostřednictvím očíslovaných písemných dodatků, odsouhlasených a podepsaných oběma smluvními stranami. Jiné zápisy, protokoly apod. se za změnu smlouvy nepovažují.</w:t>
      </w:r>
    </w:p>
    <w:p w14:paraId="72C574B0" w14:textId="36F1526F" w:rsidR="00BD5C5C" w:rsidRPr="00963720" w:rsidRDefault="00BD5C5C"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 xml:space="preserve">Smluvní strany se výslovně zavázaly, že není-li v této smlouvě stanoveno jinak, řídí se závazkové právní vztahy související s touto smlouvou příslušnými ustanoveními občanského zákoníku, ve znění pozdějších předpisů, ustanoveními zákona o odpadech a navazujících předpisů a výše uvedenou obecně závaznou vyhláškou. </w:t>
      </w:r>
    </w:p>
    <w:p w14:paraId="4CB0D368" w14:textId="1ED22E2F" w:rsidR="00BD5C5C" w:rsidRPr="00963720" w:rsidRDefault="0050167E"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lastRenderedPageBreak/>
        <w:t>Nastanou-li u některé ze smluvních stran skutečnosti bránící plnění této smlouvy, je povinna to ihned bez zbytečného odkladu oznámit druhé straně.</w:t>
      </w:r>
    </w:p>
    <w:p w14:paraId="1360D5A9" w14:textId="66597537" w:rsidR="0050167E" w:rsidRPr="00963720" w:rsidRDefault="0050167E"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 xml:space="preserve">Původce bere na vědomí, že obsah této smlouvy je veřejně přístupnou listinou ve smyslu zákona č. 106/1999 Sb., o svobodném přístupu k informacím. V případě poskytnutí informace bude postupováno v souladu se zákonem 110/2019 Sb., o zpracování osobních údajů a nařízení EU 2016/679 o ochraně fyzických osob v souvislosti se zpracováním osobních údajů a o volném pohybu těchto údajů a o zrušení směrnice 95/46/ES. </w:t>
      </w:r>
      <w:r w:rsidR="00495EDD" w:rsidRPr="00963720">
        <w:rPr>
          <w:rFonts w:ascii="Times New Roman" w:hAnsi="Times New Roman" w:cs="Times New Roman"/>
          <w:sz w:val="24"/>
          <w:szCs w:val="24"/>
        </w:rPr>
        <w:t>Původce dále bere na vědomí, že v případě, že tato smlouva podléhá povinnosti zveřejňovat její obsah v registru smluv, bude v tomto registru smluv uveřejněna, přičemž za její uveřejnění odpovídá oprávněná zřizovatel systému.</w:t>
      </w:r>
    </w:p>
    <w:p w14:paraId="49BA5579" w14:textId="109D5069" w:rsidR="00495EDD" w:rsidRPr="00963720" w:rsidRDefault="00495EDD"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 xml:space="preserve">Účastníci této smlouvy prohlašují, že jsou oprávněni k uzavření této smlouvy a že tato smlouva byla sepsána podle jejich pravé, vážné a svobodné vůle, a na důkaz připojují svoje vlastnoruční podpisy. </w:t>
      </w:r>
    </w:p>
    <w:p w14:paraId="0F07CB99" w14:textId="4B5AC6A4" w:rsidR="00495EDD" w:rsidRPr="00963720" w:rsidRDefault="00495EDD" w:rsidP="00963720">
      <w:pPr>
        <w:pStyle w:val="Odstavecseseznamem"/>
        <w:numPr>
          <w:ilvl w:val="0"/>
          <w:numId w:val="11"/>
        </w:numPr>
        <w:jc w:val="both"/>
        <w:rPr>
          <w:rFonts w:ascii="Times New Roman" w:hAnsi="Times New Roman" w:cs="Times New Roman"/>
          <w:sz w:val="24"/>
          <w:szCs w:val="24"/>
        </w:rPr>
      </w:pPr>
      <w:r w:rsidRPr="00963720">
        <w:rPr>
          <w:rFonts w:ascii="Times New Roman" w:hAnsi="Times New Roman" w:cs="Times New Roman"/>
          <w:sz w:val="24"/>
          <w:szCs w:val="24"/>
        </w:rPr>
        <w:t>Vzor smlouvy byl schválen usnesením Rady obce Šardice č. R19/24-41 na jednání dne 15.1.2024.</w:t>
      </w:r>
    </w:p>
    <w:p w14:paraId="71760596" w14:textId="77777777" w:rsidR="00495EDD" w:rsidRPr="00963720" w:rsidRDefault="00495EDD" w:rsidP="00495EDD">
      <w:pPr>
        <w:rPr>
          <w:rFonts w:ascii="Times New Roman" w:hAnsi="Times New Roman" w:cs="Times New Roman"/>
          <w:sz w:val="24"/>
          <w:szCs w:val="24"/>
        </w:rPr>
      </w:pPr>
    </w:p>
    <w:p w14:paraId="50739C71" w14:textId="77777777" w:rsidR="00495EDD" w:rsidRPr="00963720" w:rsidRDefault="00495EDD" w:rsidP="00495EDD">
      <w:pPr>
        <w:ind w:left="360"/>
        <w:rPr>
          <w:rFonts w:ascii="Times New Roman" w:hAnsi="Times New Roman" w:cs="Times New Roman"/>
          <w:sz w:val="24"/>
          <w:szCs w:val="24"/>
        </w:rPr>
      </w:pPr>
    </w:p>
    <w:p w14:paraId="4C540176" w14:textId="6CD04AE5" w:rsidR="00495EDD" w:rsidRPr="00963720" w:rsidRDefault="00495EDD" w:rsidP="00495EDD">
      <w:pPr>
        <w:ind w:left="360"/>
        <w:rPr>
          <w:rFonts w:ascii="Times New Roman" w:hAnsi="Times New Roman" w:cs="Times New Roman"/>
          <w:sz w:val="24"/>
          <w:szCs w:val="24"/>
        </w:rPr>
      </w:pPr>
      <w:r w:rsidRPr="00963720">
        <w:rPr>
          <w:rFonts w:ascii="Times New Roman" w:hAnsi="Times New Roman" w:cs="Times New Roman"/>
          <w:sz w:val="24"/>
          <w:szCs w:val="24"/>
        </w:rPr>
        <w:t xml:space="preserve">V Šardicích, dne </w:t>
      </w:r>
    </w:p>
    <w:p w14:paraId="6B5F33F4" w14:textId="77777777" w:rsidR="00495EDD" w:rsidRPr="00963720" w:rsidRDefault="00495EDD" w:rsidP="00495EDD">
      <w:pPr>
        <w:ind w:left="360"/>
        <w:rPr>
          <w:rFonts w:ascii="Times New Roman" w:hAnsi="Times New Roman" w:cs="Times New Roman"/>
          <w:sz w:val="24"/>
          <w:szCs w:val="24"/>
        </w:rPr>
      </w:pPr>
    </w:p>
    <w:p w14:paraId="78F7C22E" w14:textId="77777777" w:rsidR="00495EDD" w:rsidRPr="00963720" w:rsidRDefault="00495EDD" w:rsidP="00495EDD">
      <w:pPr>
        <w:ind w:left="360"/>
        <w:rPr>
          <w:rFonts w:ascii="Times New Roman" w:hAnsi="Times New Roman" w:cs="Times New Roman"/>
          <w:sz w:val="24"/>
          <w:szCs w:val="24"/>
        </w:rPr>
      </w:pPr>
    </w:p>
    <w:p w14:paraId="045CD2DD" w14:textId="77777777" w:rsidR="00495EDD" w:rsidRPr="00963720" w:rsidRDefault="00495EDD" w:rsidP="00495EDD">
      <w:pPr>
        <w:ind w:left="360"/>
        <w:rPr>
          <w:rFonts w:ascii="Times New Roman" w:hAnsi="Times New Roman" w:cs="Times New Roman"/>
          <w:sz w:val="24"/>
          <w:szCs w:val="24"/>
        </w:rPr>
      </w:pPr>
    </w:p>
    <w:p w14:paraId="6B43E80D" w14:textId="396D2277" w:rsidR="00495EDD" w:rsidRPr="00963720" w:rsidRDefault="00495EDD" w:rsidP="00495EDD">
      <w:pPr>
        <w:ind w:left="360"/>
        <w:rPr>
          <w:rFonts w:ascii="Times New Roman" w:hAnsi="Times New Roman" w:cs="Times New Roman"/>
          <w:sz w:val="24"/>
          <w:szCs w:val="24"/>
        </w:rPr>
      </w:pPr>
      <w:r w:rsidRPr="00963720">
        <w:rPr>
          <w:rFonts w:ascii="Times New Roman" w:hAnsi="Times New Roman" w:cs="Times New Roman"/>
          <w:sz w:val="24"/>
          <w:szCs w:val="24"/>
        </w:rPr>
        <w:t>……………………………</w:t>
      </w:r>
      <w:r w:rsidR="00963720">
        <w:rPr>
          <w:rFonts w:ascii="Times New Roman" w:hAnsi="Times New Roman" w:cs="Times New Roman"/>
          <w:sz w:val="24"/>
          <w:szCs w:val="24"/>
        </w:rPr>
        <w:tab/>
      </w:r>
      <w:r w:rsidR="00963720">
        <w:rPr>
          <w:rFonts w:ascii="Times New Roman" w:hAnsi="Times New Roman" w:cs="Times New Roman"/>
          <w:sz w:val="24"/>
          <w:szCs w:val="24"/>
        </w:rPr>
        <w:tab/>
      </w:r>
      <w:r w:rsidR="00963720">
        <w:rPr>
          <w:rFonts w:ascii="Times New Roman" w:hAnsi="Times New Roman" w:cs="Times New Roman"/>
          <w:sz w:val="24"/>
          <w:szCs w:val="24"/>
        </w:rPr>
        <w:tab/>
      </w:r>
      <w:r w:rsidR="00963720">
        <w:rPr>
          <w:rFonts w:ascii="Times New Roman" w:hAnsi="Times New Roman" w:cs="Times New Roman"/>
          <w:sz w:val="24"/>
          <w:szCs w:val="24"/>
        </w:rPr>
        <w:tab/>
      </w:r>
      <w:r w:rsidR="00963720">
        <w:rPr>
          <w:rFonts w:ascii="Times New Roman" w:hAnsi="Times New Roman" w:cs="Times New Roman"/>
          <w:sz w:val="24"/>
          <w:szCs w:val="24"/>
        </w:rPr>
        <w:tab/>
        <w:t>…………………………….</w:t>
      </w:r>
    </w:p>
    <w:p w14:paraId="66465D16" w14:textId="62456768" w:rsidR="00495EDD" w:rsidRPr="00963720" w:rsidRDefault="00495EDD" w:rsidP="00495EDD">
      <w:pPr>
        <w:ind w:left="360"/>
        <w:rPr>
          <w:rFonts w:ascii="Times New Roman" w:hAnsi="Times New Roman" w:cs="Times New Roman"/>
          <w:sz w:val="24"/>
          <w:szCs w:val="24"/>
        </w:rPr>
      </w:pPr>
      <w:r w:rsidRPr="00963720">
        <w:rPr>
          <w:rFonts w:ascii="Times New Roman" w:hAnsi="Times New Roman" w:cs="Times New Roman"/>
          <w:sz w:val="24"/>
          <w:szCs w:val="24"/>
        </w:rPr>
        <w:t>Zřizovatel systému</w:t>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r>
      <w:r w:rsidRPr="00963720">
        <w:rPr>
          <w:rFonts w:ascii="Times New Roman" w:hAnsi="Times New Roman" w:cs="Times New Roman"/>
          <w:sz w:val="24"/>
          <w:szCs w:val="24"/>
        </w:rPr>
        <w:tab/>
        <w:t>Původce</w:t>
      </w:r>
    </w:p>
    <w:p w14:paraId="6D368384" w14:textId="77777777" w:rsidR="00495EDD" w:rsidRPr="00963720" w:rsidRDefault="00495EDD" w:rsidP="00495EDD">
      <w:pPr>
        <w:ind w:left="360"/>
        <w:rPr>
          <w:rFonts w:ascii="Times New Roman" w:hAnsi="Times New Roman" w:cs="Times New Roman"/>
          <w:sz w:val="24"/>
          <w:szCs w:val="24"/>
        </w:rPr>
      </w:pPr>
    </w:p>
    <w:p w14:paraId="0BFEF803" w14:textId="77777777" w:rsidR="00495EDD" w:rsidRPr="00963720" w:rsidRDefault="00495EDD" w:rsidP="00495EDD">
      <w:pPr>
        <w:ind w:left="360"/>
        <w:rPr>
          <w:rFonts w:ascii="Times New Roman" w:hAnsi="Times New Roman" w:cs="Times New Roman"/>
          <w:sz w:val="24"/>
          <w:szCs w:val="24"/>
        </w:rPr>
      </w:pPr>
    </w:p>
    <w:p w14:paraId="10FBC7B1" w14:textId="3D046F7A" w:rsidR="00495EDD" w:rsidRPr="00963720" w:rsidRDefault="00495EDD" w:rsidP="00495EDD">
      <w:pPr>
        <w:ind w:left="360"/>
        <w:rPr>
          <w:rFonts w:ascii="Times New Roman" w:hAnsi="Times New Roman" w:cs="Times New Roman"/>
          <w:sz w:val="24"/>
          <w:szCs w:val="24"/>
        </w:rPr>
      </w:pPr>
      <w:r w:rsidRPr="00963720">
        <w:rPr>
          <w:rFonts w:ascii="Times New Roman" w:hAnsi="Times New Roman" w:cs="Times New Roman"/>
          <w:sz w:val="24"/>
          <w:szCs w:val="24"/>
        </w:rPr>
        <w:t>Příloha č. 1: Registrační formulář do systému odpadového hospodářství obce Šardice</w:t>
      </w:r>
    </w:p>
    <w:p w14:paraId="30579476" w14:textId="77777777" w:rsidR="00495EDD" w:rsidRPr="00963720" w:rsidRDefault="00495EDD" w:rsidP="00495EDD">
      <w:pPr>
        <w:ind w:left="360"/>
        <w:rPr>
          <w:rFonts w:ascii="Times New Roman" w:hAnsi="Times New Roman" w:cs="Times New Roman"/>
          <w:sz w:val="24"/>
          <w:szCs w:val="24"/>
        </w:rPr>
      </w:pPr>
    </w:p>
    <w:p w14:paraId="02EFF60A" w14:textId="77777777" w:rsidR="00495EDD" w:rsidRPr="00963720" w:rsidRDefault="00495EDD" w:rsidP="00495EDD">
      <w:pPr>
        <w:ind w:left="360"/>
        <w:rPr>
          <w:rFonts w:ascii="Times New Roman" w:hAnsi="Times New Roman" w:cs="Times New Roman"/>
          <w:sz w:val="24"/>
          <w:szCs w:val="24"/>
        </w:rPr>
      </w:pPr>
    </w:p>
    <w:sectPr w:rsidR="00495EDD" w:rsidRPr="00963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4D0B"/>
    <w:multiLevelType w:val="hybridMultilevel"/>
    <w:tmpl w:val="683E6C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5375BB"/>
    <w:multiLevelType w:val="hybridMultilevel"/>
    <w:tmpl w:val="A6E08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07299"/>
    <w:multiLevelType w:val="hybridMultilevel"/>
    <w:tmpl w:val="1602B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B17C0"/>
    <w:multiLevelType w:val="hybridMultilevel"/>
    <w:tmpl w:val="7D5803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ED243B"/>
    <w:multiLevelType w:val="hybridMultilevel"/>
    <w:tmpl w:val="404C1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7333A5"/>
    <w:multiLevelType w:val="hybridMultilevel"/>
    <w:tmpl w:val="DE3420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4124E"/>
    <w:multiLevelType w:val="hybridMultilevel"/>
    <w:tmpl w:val="D3EA7052"/>
    <w:lvl w:ilvl="0" w:tplc="9AAEA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C8517A"/>
    <w:multiLevelType w:val="hybridMultilevel"/>
    <w:tmpl w:val="22A67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156BC6"/>
    <w:multiLevelType w:val="hybridMultilevel"/>
    <w:tmpl w:val="34BC8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4D4831"/>
    <w:multiLevelType w:val="hybridMultilevel"/>
    <w:tmpl w:val="07E64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082073"/>
    <w:multiLevelType w:val="hybridMultilevel"/>
    <w:tmpl w:val="42E6CD6A"/>
    <w:lvl w:ilvl="0" w:tplc="400220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90926938">
    <w:abstractNumId w:val="6"/>
  </w:num>
  <w:num w:numId="2" w16cid:durableId="1961524581">
    <w:abstractNumId w:val="1"/>
  </w:num>
  <w:num w:numId="3" w16cid:durableId="612247779">
    <w:abstractNumId w:val="3"/>
  </w:num>
  <w:num w:numId="4" w16cid:durableId="1983924826">
    <w:abstractNumId w:val="7"/>
  </w:num>
  <w:num w:numId="5" w16cid:durableId="1369528432">
    <w:abstractNumId w:val="9"/>
  </w:num>
  <w:num w:numId="6" w16cid:durableId="1380478059">
    <w:abstractNumId w:val="4"/>
  </w:num>
  <w:num w:numId="7" w16cid:durableId="613902793">
    <w:abstractNumId w:val="10"/>
  </w:num>
  <w:num w:numId="8" w16cid:durableId="1379159826">
    <w:abstractNumId w:val="0"/>
  </w:num>
  <w:num w:numId="9" w16cid:durableId="1257402322">
    <w:abstractNumId w:val="2"/>
  </w:num>
  <w:num w:numId="10" w16cid:durableId="140200838">
    <w:abstractNumId w:val="8"/>
  </w:num>
  <w:num w:numId="11" w16cid:durableId="166871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A1"/>
    <w:rsid w:val="00100EDF"/>
    <w:rsid w:val="001050E2"/>
    <w:rsid w:val="00174BF0"/>
    <w:rsid w:val="00186A9D"/>
    <w:rsid w:val="00495EDD"/>
    <w:rsid w:val="0050167E"/>
    <w:rsid w:val="00593593"/>
    <w:rsid w:val="00626253"/>
    <w:rsid w:val="006F520C"/>
    <w:rsid w:val="00785DE5"/>
    <w:rsid w:val="0087306D"/>
    <w:rsid w:val="008957A5"/>
    <w:rsid w:val="00963720"/>
    <w:rsid w:val="00A50972"/>
    <w:rsid w:val="00B468D9"/>
    <w:rsid w:val="00B56A3E"/>
    <w:rsid w:val="00BA22B4"/>
    <w:rsid w:val="00BD5C5C"/>
    <w:rsid w:val="00C033CE"/>
    <w:rsid w:val="00DC54A0"/>
    <w:rsid w:val="00E82A30"/>
    <w:rsid w:val="00EB7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15E7"/>
  <w15:chartTrackingRefBased/>
  <w15:docId w15:val="{14FEF6A5-CC8B-489B-9A5C-8FE91A3E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5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1246</Words>
  <Characters>7356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Sadílková</dc:creator>
  <cp:keywords/>
  <dc:description/>
  <cp:lastModifiedBy>Ilona Sadílková</cp:lastModifiedBy>
  <cp:revision>7</cp:revision>
  <dcterms:created xsi:type="dcterms:W3CDTF">2024-02-13T11:39:00Z</dcterms:created>
  <dcterms:modified xsi:type="dcterms:W3CDTF">2024-02-15T10:26:00Z</dcterms:modified>
</cp:coreProperties>
</file>