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31B6" w14:textId="7FF7177A" w:rsidR="00BA22B4" w:rsidRDefault="0068384E">
      <w:r>
        <w:rPr>
          <w:rFonts w:ascii="Montserrat" w:hAnsi="Montserrat"/>
          <w:color w:val="4D4D4D"/>
          <w:sz w:val="30"/>
          <w:szCs w:val="30"/>
          <w:shd w:val="clear" w:color="auto" w:fill="FFFFFF"/>
        </w:rPr>
        <w:t>Od roku 2024 se navyšuje o 250,--Kč/t poplatek za ukládání odpadu na skládce, ale naše obec nepřekročila k </w:t>
      </w:r>
      <w:proofErr w:type="gramStart"/>
      <w:r>
        <w:rPr>
          <w:rFonts w:ascii="Montserrat" w:hAnsi="Montserrat"/>
          <w:color w:val="4D4D4D"/>
          <w:sz w:val="30"/>
          <w:szCs w:val="30"/>
          <w:shd w:val="clear" w:color="auto" w:fill="FFFFFF"/>
        </w:rPr>
        <w:t>27.11.2023  stanovený</w:t>
      </w:r>
      <w:proofErr w:type="gramEnd"/>
      <w:r>
        <w:rPr>
          <w:rFonts w:ascii="Montserrat" w:hAnsi="Montserrat"/>
          <w:color w:val="4D4D4D"/>
          <w:sz w:val="30"/>
          <w:szCs w:val="30"/>
          <w:shd w:val="clear" w:color="auto" w:fill="FFFFFF"/>
        </w:rPr>
        <w:t xml:space="preserve"> maximální limit 387,72 tun a díky výbornému třídění nebudeme platit vyšší sazbu za uložení odpadu na skládce.</w:t>
      </w:r>
      <w:r>
        <w:rPr>
          <w:rFonts w:ascii="Montserrat" w:hAnsi="Montserrat"/>
          <w:color w:val="4D4D4D"/>
          <w:sz w:val="30"/>
          <w:szCs w:val="30"/>
        </w:rPr>
        <w:br/>
      </w:r>
      <w:r>
        <w:rPr>
          <w:rFonts w:ascii="Montserrat" w:hAnsi="Montserrat"/>
          <w:color w:val="4D4D4D"/>
          <w:sz w:val="30"/>
          <w:szCs w:val="30"/>
        </w:rPr>
        <w:br/>
      </w:r>
      <w:r>
        <w:rPr>
          <w:rFonts w:ascii="Montserrat" w:hAnsi="Montserrat"/>
          <w:color w:val="4D4D4D"/>
          <w:sz w:val="30"/>
          <w:szCs w:val="30"/>
          <w:shd w:val="clear" w:color="auto" w:fill="FFFFFF"/>
        </w:rPr>
        <w:t>Všem, kteří třídí a jsou zapojeni do MESOH děkujeme!</w:t>
      </w:r>
    </w:p>
    <w:sectPr w:rsidR="00BA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4E"/>
    <w:rsid w:val="0068384E"/>
    <w:rsid w:val="00BA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562A"/>
  <w15:chartTrackingRefBased/>
  <w15:docId w15:val="{9D69B5A4-8F69-4C89-B992-7294E3B5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251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Ilona Sadílková</cp:lastModifiedBy>
  <cp:revision>1</cp:revision>
  <dcterms:created xsi:type="dcterms:W3CDTF">2024-03-12T12:09:00Z</dcterms:created>
  <dcterms:modified xsi:type="dcterms:W3CDTF">2024-03-12T12:10:00Z</dcterms:modified>
</cp:coreProperties>
</file>