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29D79" w14:textId="693A1FDF" w:rsidR="00BA22B4" w:rsidRPr="00F2500C" w:rsidRDefault="00CB5DC7" w:rsidP="00F2500C">
      <w:pPr>
        <w:jc w:val="center"/>
        <w:rPr>
          <w:rFonts w:ascii="PT Sans" w:hAnsi="PT Sans"/>
          <w:color w:val="4472C4" w:themeColor="accent1"/>
          <w:sz w:val="32"/>
          <w:szCs w:val="32"/>
          <w:u w:val="single"/>
        </w:rPr>
      </w:pPr>
      <w:r w:rsidRPr="00F2500C">
        <w:rPr>
          <w:rFonts w:ascii="PT Sans" w:hAnsi="PT Sans"/>
          <w:color w:val="4472C4" w:themeColor="accent1"/>
          <w:sz w:val="32"/>
          <w:szCs w:val="32"/>
          <w:u w:val="single"/>
        </w:rPr>
        <w:t>MÍSTNÍ POPLAT</w:t>
      </w:r>
      <w:r w:rsidR="00F2500C" w:rsidRPr="00F2500C">
        <w:rPr>
          <w:rFonts w:ascii="PT Sans" w:hAnsi="PT Sans"/>
          <w:color w:val="4472C4" w:themeColor="accent1"/>
          <w:sz w:val="32"/>
          <w:szCs w:val="32"/>
          <w:u w:val="single"/>
        </w:rPr>
        <w:t>E</w:t>
      </w:r>
      <w:r w:rsidRPr="00F2500C">
        <w:rPr>
          <w:rFonts w:ascii="PT Sans" w:hAnsi="PT Sans"/>
          <w:color w:val="4472C4" w:themeColor="accent1"/>
          <w:sz w:val="32"/>
          <w:szCs w:val="32"/>
          <w:u w:val="single"/>
        </w:rPr>
        <w:t>K ZA KOMUNÁLNÍ ODPAD</w:t>
      </w:r>
    </w:p>
    <w:p w14:paraId="288B40B0" w14:textId="77777777" w:rsidR="00CB5DC7" w:rsidRDefault="00CB5DC7"/>
    <w:p w14:paraId="28BD1E08" w14:textId="38EEA565" w:rsidR="00CB5DC7" w:rsidRPr="00CB5DC7" w:rsidRDefault="00CB5DC7" w:rsidP="00CB5DC7">
      <w:pPr>
        <w:shd w:val="clear" w:color="auto" w:fill="FFFFFF"/>
        <w:spacing w:after="300" w:line="240" w:lineRule="auto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CB5DC7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Platbu místních poplatků je možné provádět v hotovosti nebo platební kartou na pokladně </w:t>
      </w:r>
      <w:r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obce</w:t>
      </w:r>
      <w:r w:rsidRPr="00CB5DC7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nebo bankovním převodem na bankovní účet </w:t>
      </w:r>
      <w:r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obce</w:t>
      </w:r>
      <w:r w:rsidRPr="00CB5DC7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.</w:t>
      </w:r>
    </w:p>
    <w:p w14:paraId="7A35E70E" w14:textId="4D8FC884" w:rsidR="00CB5DC7" w:rsidRPr="00CB5DC7" w:rsidRDefault="00CB5DC7" w:rsidP="00CB5DC7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CB5DC7">
        <w:rPr>
          <w:rFonts w:ascii="PT Sans" w:eastAsia="Times New Roman" w:hAnsi="PT Sans" w:cs="Times New Roman"/>
          <w:b/>
          <w:bCs/>
          <w:color w:val="005680"/>
          <w:kern w:val="0"/>
          <w:sz w:val="27"/>
          <w:szCs w:val="27"/>
          <w:lang w:eastAsia="cs-CZ"/>
          <w14:ligatures w14:val="none"/>
        </w:rPr>
        <w:t xml:space="preserve">Číslo účtu: </w:t>
      </w:r>
      <w:r>
        <w:rPr>
          <w:rFonts w:ascii="PT Sans" w:eastAsia="Times New Roman" w:hAnsi="PT Sans" w:cs="Times New Roman"/>
          <w:b/>
          <w:bCs/>
          <w:color w:val="005680"/>
          <w:kern w:val="0"/>
          <w:sz w:val="27"/>
          <w:szCs w:val="27"/>
          <w:lang w:eastAsia="cs-CZ"/>
          <w14:ligatures w14:val="none"/>
        </w:rPr>
        <w:t>4425671/0100</w:t>
      </w:r>
    </w:p>
    <w:p w14:paraId="033B00EC" w14:textId="7F4A3821" w:rsidR="00CB5DC7" w:rsidRPr="00CB5DC7" w:rsidRDefault="00CB5DC7" w:rsidP="00CB5DC7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CB5DC7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Variabilní symbol </w:t>
      </w:r>
      <w:r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a výši poplatku </w:t>
      </w:r>
      <w:r w:rsidRPr="00CB5DC7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je nutné si vyžádat u správce poplatku </w:t>
      </w:r>
      <w:r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Ing. Ivičičové</w:t>
      </w:r>
      <w:r w:rsidRPr="00CB5DC7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tel: </w:t>
      </w:r>
      <w:r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518 624 525</w:t>
      </w:r>
      <w:r w:rsidRPr="00CB5DC7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Email: </w:t>
      </w:r>
      <w:hyperlink r:id="rId5" w:history="1">
        <w:r w:rsidRPr="00E728B1">
          <w:rPr>
            <w:rStyle w:val="Hypertextovodkaz"/>
            <w:rFonts w:ascii="PT Sans" w:eastAsia="Times New Roman" w:hAnsi="PT Sans" w:cs="Times New Roman"/>
            <w:kern w:val="0"/>
            <w:sz w:val="27"/>
            <w:szCs w:val="27"/>
            <w:lang w:eastAsia="cs-CZ"/>
            <w14:ligatures w14:val="none"/>
          </w:rPr>
          <w:t>ivicicova@sardice.cz</w:t>
        </w:r>
      </w:hyperlink>
      <w:r w:rsidRPr="00CB5DC7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 nebo</w:t>
      </w:r>
      <w:r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na pokladně</w:t>
      </w:r>
      <w:r w:rsidRPr="00CB5DC7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tel: </w:t>
      </w:r>
      <w:r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518 624 525</w:t>
      </w:r>
      <w:r w:rsidRPr="00CB5DC7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, Email: </w:t>
      </w:r>
      <w:hyperlink r:id="rId6" w:history="1">
        <w:r w:rsidR="005C2CFF" w:rsidRPr="00A52CFB">
          <w:rPr>
            <w:rStyle w:val="Hypertextovodkaz"/>
            <w:rFonts w:ascii="PT Sans" w:eastAsia="Times New Roman" w:hAnsi="PT Sans" w:cs="Times New Roman"/>
            <w:kern w:val="0"/>
            <w:sz w:val="27"/>
            <w:szCs w:val="27"/>
            <w:lang w:eastAsia="cs-CZ"/>
            <w14:ligatures w14:val="none"/>
          </w:rPr>
          <w:t>mrazikova@sardice.cz,</w:t>
        </w:r>
      </w:hyperlink>
      <w:r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</w:t>
      </w:r>
      <w:hyperlink r:id="rId7" w:history="1">
        <w:r w:rsidRPr="00E728B1">
          <w:rPr>
            <w:rStyle w:val="Hypertextovodkaz"/>
            <w:rFonts w:ascii="PT Sans" w:eastAsia="Times New Roman" w:hAnsi="PT Sans" w:cs="Times New Roman"/>
            <w:kern w:val="0"/>
            <w:sz w:val="27"/>
            <w:szCs w:val="27"/>
            <w:lang w:eastAsia="cs-CZ"/>
            <w14:ligatures w14:val="none"/>
          </w:rPr>
          <w:t>benesovska@sardice.cz</w:t>
        </w:r>
      </w:hyperlink>
      <w:r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</w:t>
      </w:r>
    </w:p>
    <w:p w14:paraId="2A5F9597" w14:textId="62041A6E" w:rsidR="003D7410" w:rsidRPr="00CB5DC7" w:rsidRDefault="00CB5DC7" w:rsidP="00CB5DC7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CB5DC7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Místní poplatek lze uhradit i on-line prostřednictvím aplikace Služby na webu:</w:t>
      </w:r>
      <w:r w:rsidR="003D741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</w:t>
      </w:r>
      <w:hyperlink r:id="rId8" w:history="1">
        <w:r w:rsidR="003D7410" w:rsidRPr="00CB5DC7">
          <w:rPr>
            <w:rStyle w:val="Hypertextovodkaz"/>
            <w:rFonts w:ascii="PT Sans" w:eastAsia="Times New Roman" w:hAnsi="PT Sans" w:cs="Times New Roman"/>
            <w:kern w:val="0"/>
            <w:sz w:val="27"/>
            <w:szCs w:val="27"/>
            <w:lang w:eastAsia="cs-CZ"/>
            <w14:ligatures w14:val="none"/>
          </w:rPr>
          <w:t>https://sluzby.alis.cz/</w:t>
        </w:r>
        <w:r w:rsidR="003D7410" w:rsidRPr="00E728B1">
          <w:rPr>
            <w:rStyle w:val="Hypertextovodkaz"/>
            <w:rFonts w:ascii="PT Sans" w:eastAsia="Times New Roman" w:hAnsi="PT Sans" w:cs="Times New Roman"/>
            <w:kern w:val="0"/>
            <w:sz w:val="27"/>
            <w:szCs w:val="27"/>
            <w:lang w:eastAsia="cs-CZ"/>
            <w14:ligatures w14:val="none"/>
          </w:rPr>
          <w:t>sardice</w:t>
        </w:r>
      </w:hyperlink>
    </w:p>
    <w:p w14:paraId="63D21171" w14:textId="52A8F6AA" w:rsidR="00CB5DC7" w:rsidRPr="00CB5DC7" w:rsidRDefault="00CB5DC7" w:rsidP="00CB5DC7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CB5DC7">
        <w:rPr>
          <w:rFonts w:ascii="PT Sans" w:eastAsia="Times New Roman" w:hAnsi="PT Sans" w:cs="Times New Roman"/>
          <w:b/>
          <w:bCs/>
          <w:color w:val="008000"/>
          <w:kern w:val="0"/>
          <w:sz w:val="27"/>
          <w:szCs w:val="27"/>
          <w:lang w:eastAsia="cs-CZ"/>
          <w14:ligatures w14:val="none"/>
        </w:rPr>
        <w:t>Místní poplatek za obecní systém odpadového hospodářství - od 1. 1. 202</w:t>
      </w:r>
      <w:r w:rsidR="005C2CFF">
        <w:rPr>
          <w:rFonts w:ascii="PT Sans" w:eastAsia="Times New Roman" w:hAnsi="PT Sans" w:cs="Times New Roman"/>
          <w:b/>
          <w:bCs/>
          <w:color w:val="008000"/>
          <w:kern w:val="0"/>
          <w:sz w:val="27"/>
          <w:szCs w:val="27"/>
          <w:lang w:eastAsia="cs-CZ"/>
          <w14:ligatures w14:val="none"/>
        </w:rPr>
        <w:t>5</w:t>
      </w:r>
    </w:p>
    <w:p w14:paraId="3F3585AD" w14:textId="77777777" w:rsidR="00486264" w:rsidRPr="005727D8" w:rsidRDefault="00CB5DC7" w:rsidP="00486264">
      <w:pPr>
        <w:shd w:val="clear" w:color="auto" w:fill="FFFFFF"/>
        <w:spacing w:before="300" w:after="300" w:line="240" w:lineRule="auto"/>
        <w:jc w:val="both"/>
        <w:rPr>
          <w:rFonts w:ascii="PT Sans" w:hAnsi="PT Sans"/>
          <w:sz w:val="27"/>
          <w:szCs w:val="27"/>
        </w:rPr>
      </w:pPr>
      <w:r w:rsidRPr="00CB5DC7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Místní poplatek je dán příslušnou Obecně závaznou vyhláškou o místním poplatku za obecní systém odpadového hospodářství. Aktuální obecně závaznou vyhlášku naleznete na odkazu: </w:t>
      </w:r>
      <w:hyperlink r:id="rId9" w:anchor="ozva_pravni_predpisy_platne-4" w:history="1">
        <w:r w:rsidR="00486264" w:rsidRPr="005727D8">
          <w:rPr>
            <w:rStyle w:val="Hypertextovodkaz"/>
            <w:rFonts w:ascii="PT Sans" w:hAnsi="PT Sans"/>
            <w:sz w:val="27"/>
            <w:szCs w:val="27"/>
          </w:rPr>
          <w:t>Úřední deska - Oficiální stránky obce Šardice (sardice.cz)</w:t>
        </w:r>
      </w:hyperlink>
    </w:p>
    <w:p w14:paraId="06639B0C" w14:textId="70887D22" w:rsidR="00CB5DC7" w:rsidRPr="00CB5DC7" w:rsidRDefault="00CB5DC7" w:rsidP="00486264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CB5DC7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Tiskopisy a informace:</w:t>
      </w:r>
    </w:p>
    <w:p w14:paraId="3EFFEEC0" w14:textId="77777777" w:rsidR="005727D8" w:rsidRPr="005727D8" w:rsidRDefault="00CB5DC7" w:rsidP="005727D8">
      <w:pPr>
        <w:shd w:val="clear" w:color="auto" w:fill="FFFFFF"/>
        <w:spacing w:before="300" w:after="300" w:line="240" w:lineRule="auto"/>
        <w:rPr>
          <w:rFonts w:ascii="PT Sans" w:hAnsi="PT Sans"/>
          <w:sz w:val="27"/>
          <w:szCs w:val="27"/>
        </w:rPr>
      </w:pPr>
      <w:r w:rsidRPr="00CB5DC7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Tiskopisy pro splnění ohlašovací povinnosti pro fyzické osoby i právnické osoby (vlastníky nemovitých věcí) včetně dalších informací naleznete zde: </w:t>
      </w:r>
      <w:hyperlink r:id="rId10" w:history="1">
        <w:r w:rsidR="005727D8" w:rsidRPr="005727D8">
          <w:rPr>
            <w:rStyle w:val="Hypertextovodkaz"/>
            <w:rFonts w:ascii="PT Sans" w:hAnsi="PT Sans"/>
            <w:sz w:val="27"/>
            <w:szCs w:val="27"/>
          </w:rPr>
          <w:t>Formuláře - Oficiální stránky obce Šardice (sardice.cz)</w:t>
        </w:r>
      </w:hyperlink>
    </w:p>
    <w:p w14:paraId="48A11CE8" w14:textId="799407E6" w:rsidR="00CB5DC7" w:rsidRPr="00CB5DC7" w:rsidRDefault="00CB5DC7" w:rsidP="005727D8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CB5DC7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Poplatníkem poplatku je:</w:t>
      </w:r>
    </w:p>
    <w:p w14:paraId="67DEC5D9" w14:textId="77777777" w:rsidR="00CB5DC7" w:rsidRPr="00CB5DC7" w:rsidRDefault="00CB5DC7" w:rsidP="00CB5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CB5DC7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fyzická osoba přihlášení v obci nebo </w:t>
      </w:r>
    </w:p>
    <w:p w14:paraId="6859004E" w14:textId="77777777" w:rsidR="00CB5DC7" w:rsidRPr="00CB5DC7" w:rsidRDefault="00CB5DC7" w:rsidP="00CB5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CB5DC7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vlastník nemovité věci (fyzická i právnická osoba!!!) zahrnující byt, rodinný dům nebo stavbu pro rodinnou rekreaci, ve které není přihlášená žádná fyzická osoba a která je umístěna na území obce. </w:t>
      </w:r>
    </w:p>
    <w:p w14:paraId="396D8E72" w14:textId="7B7720AD" w:rsidR="00CB5DC7" w:rsidRPr="00CB5DC7" w:rsidRDefault="00CB5DC7" w:rsidP="00CB5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CB5DC7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Spoluvlastníci nemovité věci zahrnující byt, rodinný dům nebo stavbu pro rodinnou rekreaci jsou povinni plnit poplatkovou povinnost spole</w:t>
      </w:r>
      <w:r w:rsidR="005727D8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č</w:t>
      </w:r>
      <w:r w:rsidRPr="00CB5DC7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ně a nerozdílně. </w:t>
      </w:r>
    </w:p>
    <w:p w14:paraId="2E26065F" w14:textId="06D9DDD5" w:rsidR="005727D8" w:rsidRPr="003D7410" w:rsidRDefault="00CB5DC7" w:rsidP="00CB5DC7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CB5DC7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Základní sazba poplatku:                                                                                            </w:t>
      </w:r>
      <w:r w:rsidR="005C2CFF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1 000</w:t>
      </w:r>
      <w:r w:rsidRPr="00CB5DC7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,- Kč/rok</w:t>
      </w:r>
    </w:p>
    <w:p w14:paraId="54C9DF71" w14:textId="0FF7BD4E" w:rsidR="00CB5DC7" w:rsidRPr="00CB5DC7" w:rsidRDefault="00CB5DC7" w:rsidP="00CB5DC7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CB5DC7">
        <w:rPr>
          <w:rFonts w:ascii="PT Sans" w:eastAsia="Times New Roman" w:hAnsi="PT Sans" w:cs="Times New Roman"/>
          <w:b/>
          <w:bCs/>
          <w:color w:val="FF6600"/>
          <w:kern w:val="0"/>
          <w:sz w:val="27"/>
          <w:szCs w:val="27"/>
          <w:lang w:eastAsia="cs-CZ"/>
          <w14:ligatures w14:val="none"/>
        </w:rPr>
        <w:lastRenderedPageBreak/>
        <w:t>Splatnost poplatku:</w:t>
      </w:r>
    </w:p>
    <w:p w14:paraId="5F8DE6DD" w14:textId="32E80DDE" w:rsidR="00CB5DC7" w:rsidRPr="00CB5DC7" w:rsidRDefault="00CB5DC7" w:rsidP="00CB5DC7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CB5DC7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Poplatek je splatný jednorázově, a to nejpozději do 3</w:t>
      </w:r>
      <w:r w:rsidR="005727D8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1</w:t>
      </w:r>
      <w:r w:rsidRPr="00CB5DC7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. </w:t>
      </w:r>
      <w:r w:rsidR="005727D8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května</w:t>
      </w:r>
      <w:r w:rsidRPr="00CB5DC7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příslušného kalendářního roku. </w:t>
      </w:r>
    </w:p>
    <w:p w14:paraId="2AD242DE" w14:textId="77777777" w:rsidR="00CB5DC7" w:rsidRDefault="00CB5DC7"/>
    <w:sectPr w:rsidR="00CB5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036702"/>
    <w:multiLevelType w:val="multilevel"/>
    <w:tmpl w:val="2820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7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C7"/>
    <w:rsid w:val="003D7410"/>
    <w:rsid w:val="00486264"/>
    <w:rsid w:val="005727D8"/>
    <w:rsid w:val="005C2CFF"/>
    <w:rsid w:val="00BA22B4"/>
    <w:rsid w:val="00CB5DC7"/>
    <w:rsid w:val="00F2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F8C1"/>
  <w15:chartTrackingRefBased/>
  <w15:docId w15:val="{5BFDD161-FD48-467D-AB77-26D70649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B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B5DC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B5DC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5DC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25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uzby.alis.cz/sardic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esovska@sard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azikova@sardice.cz,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vicicova@sardice.cz" TargetMode="External"/><Relationship Id="rId10" Type="http://schemas.openxmlformats.org/officeDocument/2006/relationships/hyperlink" Target="https://www.sardice.cz/urad/formula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rdice.cz/urad/uredni-desk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Sadílková</dc:creator>
  <cp:keywords/>
  <dc:description/>
  <cp:lastModifiedBy>Vladimíra Benešovská</cp:lastModifiedBy>
  <cp:revision>3</cp:revision>
  <dcterms:created xsi:type="dcterms:W3CDTF">2024-02-19T11:05:00Z</dcterms:created>
  <dcterms:modified xsi:type="dcterms:W3CDTF">2025-02-26T15:52:00Z</dcterms:modified>
</cp:coreProperties>
</file>